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DE466" w14:textId="77777777" w:rsidR="0043190A" w:rsidRPr="0043190A" w:rsidRDefault="0043190A" w:rsidP="0043190A">
      <w:pPr>
        <w:rPr>
          <w:rFonts w:ascii="Arial" w:hAnsi="Arial" w:cs="Arial"/>
          <w:b/>
          <w:bCs/>
          <w:sz w:val="20"/>
          <w:szCs w:val="20"/>
        </w:rPr>
      </w:pPr>
      <w:bookmarkStart w:id="0" w:name="_GoBack"/>
      <w:bookmarkEnd w:id="0"/>
      <w:r w:rsidRPr="0043190A">
        <w:rPr>
          <w:rFonts w:ascii="Arial" w:hAnsi="Arial" w:cs="Arial"/>
          <w:b/>
          <w:bCs/>
          <w:sz w:val="20"/>
          <w:szCs w:val="20"/>
        </w:rPr>
        <w:t>SHL: PŘEDSMLUVNÍ INFORMACE PRO VOLKSWAGEN FINANCIAL SERVICES</w:t>
      </w:r>
    </w:p>
    <w:p w14:paraId="143003EF" w14:textId="77777777" w:rsidR="0043190A" w:rsidRPr="0043190A" w:rsidRDefault="0043190A" w:rsidP="0043190A">
      <w:pPr>
        <w:rPr>
          <w:rFonts w:ascii="Arial" w:hAnsi="Arial" w:cs="Arial"/>
          <w:sz w:val="20"/>
          <w:szCs w:val="20"/>
        </w:rPr>
      </w:pPr>
    </w:p>
    <w:p w14:paraId="1113AA5D" w14:textId="77777777" w:rsidR="0043190A" w:rsidRPr="0043190A" w:rsidRDefault="0043190A" w:rsidP="0043190A">
      <w:pPr>
        <w:rPr>
          <w:rFonts w:ascii="Arial" w:hAnsi="Arial" w:cs="Arial"/>
          <w:sz w:val="20"/>
          <w:szCs w:val="20"/>
        </w:rPr>
      </w:pPr>
      <w:r w:rsidRPr="0043190A">
        <w:rPr>
          <w:rFonts w:ascii="Arial" w:hAnsi="Arial" w:cs="Arial"/>
          <w:sz w:val="20"/>
          <w:szCs w:val="20"/>
        </w:rPr>
        <w:t>Poskytovatelem financování VOLKSWAGEN FINANCIAL SERVICES</w:t>
      </w:r>
      <w:r w:rsidRPr="0043190A">
        <w:rPr>
          <w:rFonts w:ascii="Arial" w:hAnsi="Arial" w:cs="Arial"/>
          <w:b/>
          <w:bCs/>
          <w:sz w:val="20"/>
          <w:szCs w:val="20"/>
        </w:rPr>
        <w:t xml:space="preserve"> </w:t>
      </w:r>
      <w:r w:rsidRPr="0043190A">
        <w:rPr>
          <w:rFonts w:ascii="Arial" w:hAnsi="Arial" w:cs="Arial"/>
          <w:sz w:val="20"/>
          <w:szCs w:val="20"/>
        </w:rPr>
        <w:t>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27"/>
      </w:tblGrid>
      <w:tr w:rsidR="0043190A" w:rsidRPr="0043190A" w14:paraId="304564DD" w14:textId="77777777" w:rsidTr="00E9415A">
        <w:tc>
          <w:tcPr>
            <w:tcW w:w="1233" w:type="pct"/>
            <w:shd w:val="clear" w:color="auto" w:fill="auto"/>
          </w:tcPr>
          <w:p w14:paraId="3A7B70A7"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 xml:space="preserve">Obchodní firma: </w:t>
            </w:r>
          </w:p>
        </w:tc>
        <w:tc>
          <w:tcPr>
            <w:tcW w:w="3767" w:type="pct"/>
            <w:shd w:val="clear" w:color="auto" w:fill="auto"/>
          </w:tcPr>
          <w:p w14:paraId="2C9D795B" w14:textId="77777777" w:rsidR="0043190A" w:rsidRPr="0043190A" w:rsidRDefault="0043190A" w:rsidP="00E9415A">
            <w:pPr>
              <w:spacing w:before="20" w:after="0" w:line="312" w:lineRule="auto"/>
              <w:rPr>
                <w:rFonts w:ascii="Arial" w:hAnsi="Arial" w:cs="Arial"/>
                <w:sz w:val="20"/>
                <w:szCs w:val="20"/>
              </w:rPr>
            </w:pPr>
            <w:proofErr w:type="spellStart"/>
            <w:r w:rsidRPr="0043190A">
              <w:rPr>
                <w:rFonts w:ascii="Arial" w:hAnsi="Arial" w:cs="Arial"/>
                <w:sz w:val="20"/>
                <w:szCs w:val="20"/>
              </w:rPr>
              <w:t>ŠkoFIN</w:t>
            </w:r>
            <w:proofErr w:type="spellEnd"/>
            <w:r w:rsidRPr="0043190A">
              <w:rPr>
                <w:rFonts w:ascii="Arial" w:hAnsi="Arial" w:cs="Arial"/>
                <w:sz w:val="20"/>
                <w:szCs w:val="20"/>
              </w:rPr>
              <w:t xml:space="preserve"> s.r.o.</w:t>
            </w:r>
          </w:p>
        </w:tc>
      </w:tr>
      <w:tr w:rsidR="0043190A" w:rsidRPr="0043190A" w14:paraId="7337A1E2" w14:textId="77777777" w:rsidTr="00E9415A">
        <w:tc>
          <w:tcPr>
            <w:tcW w:w="1233" w:type="pct"/>
            <w:shd w:val="clear" w:color="auto" w:fill="auto"/>
          </w:tcPr>
          <w:p w14:paraId="713B2CBA"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Právní forma:</w:t>
            </w:r>
          </w:p>
        </w:tc>
        <w:tc>
          <w:tcPr>
            <w:tcW w:w="3767" w:type="pct"/>
            <w:shd w:val="clear" w:color="auto" w:fill="auto"/>
          </w:tcPr>
          <w:p w14:paraId="062FCF7D"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společnost s ručením omezeným</w:t>
            </w:r>
          </w:p>
        </w:tc>
      </w:tr>
      <w:tr w:rsidR="0043190A" w:rsidRPr="0043190A" w14:paraId="1EDB7CC7" w14:textId="77777777" w:rsidTr="00E9415A">
        <w:tc>
          <w:tcPr>
            <w:tcW w:w="1233" w:type="pct"/>
            <w:shd w:val="clear" w:color="auto" w:fill="auto"/>
          </w:tcPr>
          <w:p w14:paraId="384A5323"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IČO:</w:t>
            </w:r>
          </w:p>
        </w:tc>
        <w:tc>
          <w:tcPr>
            <w:tcW w:w="3767" w:type="pct"/>
            <w:shd w:val="clear" w:color="auto" w:fill="auto"/>
          </w:tcPr>
          <w:p w14:paraId="16643F42"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45805369</w:t>
            </w:r>
          </w:p>
        </w:tc>
      </w:tr>
      <w:tr w:rsidR="0043190A" w:rsidRPr="0043190A" w14:paraId="2BFAF627" w14:textId="77777777" w:rsidTr="00E9415A">
        <w:trPr>
          <w:trHeight w:val="344"/>
        </w:trPr>
        <w:tc>
          <w:tcPr>
            <w:tcW w:w="1233" w:type="pct"/>
            <w:shd w:val="clear" w:color="auto" w:fill="auto"/>
          </w:tcPr>
          <w:p w14:paraId="654EA1CD" w14:textId="77777777" w:rsidR="0043190A" w:rsidRPr="0043190A" w:rsidRDefault="0043190A" w:rsidP="00E9415A">
            <w:pPr>
              <w:spacing w:after="0" w:line="312" w:lineRule="auto"/>
              <w:rPr>
                <w:rFonts w:ascii="Arial" w:hAnsi="Arial" w:cs="Arial"/>
                <w:b/>
                <w:sz w:val="20"/>
                <w:szCs w:val="20"/>
              </w:rPr>
            </w:pPr>
            <w:proofErr w:type="spellStart"/>
            <w:r w:rsidRPr="0043190A">
              <w:rPr>
                <w:rFonts w:ascii="Arial" w:hAnsi="Arial" w:cs="Arial"/>
                <w:b/>
                <w:sz w:val="20"/>
                <w:szCs w:val="20"/>
                <w:lang w:val="en-US"/>
              </w:rPr>
              <w:t>Sídlo</w:t>
            </w:r>
            <w:proofErr w:type="spellEnd"/>
            <w:r w:rsidRPr="0043190A">
              <w:rPr>
                <w:rFonts w:ascii="Arial" w:hAnsi="Arial" w:cs="Arial"/>
                <w:b/>
                <w:sz w:val="20"/>
                <w:szCs w:val="20"/>
              </w:rPr>
              <w:t>:</w:t>
            </w:r>
          </w:p>
        </w:tc>
        <w:tc>
          <w:tcPr>
            <w:tcW w:w="3767" w:type="pct"/>
            <w:shd w:val="clear" w:color="auto" w:fill="auto"/>
            <w:vAlign w:val="center"/>
          </w:tcPr>
          <w:p w14:paraId="14A22891"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Pekařská 635/6, Jinonice, 155 00 Praha 5</w:t>
            </w:r>
          </w:p>
        </w:tc>
      </w:tr>
      <w:tr w:rsidR="0043190A" w:rsidRPr="0043190A" w14:paraId="7887825C" w14:textId="77777777" w:rsidTr="00E9415A">
        <w:tc>
          <w:tcPr>
            <w:tcW w:w="1233" w:type="pct"/>
            <w:shd w:val="clear" w:color="auto" w:fill="auto"/>
          </w:tcPr>
          <w:p w14:paraId="55C207D7"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 xml:space="preserve">Tel.: </w:t>
            </w:r>
          </w:p>
        </w:tc>
        <w:tc>
          <w:tcPr>
            <w:tcW w:w="3767" w:type="pct"/>
            <w:shd w:val="clear" w:color="auto" w:fill="auto"/>
          </w:tcPr>
          <w:p w14:paraId="0FB39C80"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+ 420 224 992 410</w:t>
            </w:r>
          </w:p>
        </w:tc>
      </w:tr>
      <w:tr w:rsidR="0043190A" w:rsidRPr="0043190A" w14:paraId="559AA1ED" w14:textId="77777777" w:rsidTr="00E9415A">
        <w:tc>
          <w:tcPr>
            <w:tcW w:w="1233" w:type="pct"/>
            <w:shd w:val="clear" w:color="auto" w:fill="auto"/>
          </w:tcPr>
          <w:p w14:paraId="01A0F58B"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E-mail:</w:t>
            </w:r>
          </w:p>
        </w:tc>
        <w:tc>
          <w:tcPr>
            <w:tcW w:w="3767" w:type="pct"/>
            <w:shd w:val="clear" w:color="auto" w:fill="auto"/>
          </w:tcPr>
          <w:p w14:paraId="16F87B30"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klient@vwfs.cz</w:t>
            </w:r>
          </w:p>
        </w:tc>
      </w:tr>
      <w:tr w:rsidR="0043190A" w:rsidRPr="0043190A" w14:paraId="2F97733E" w14:textId="77777777" w:rsidTr="00E9415A">
        <w:trPr>
          <w:trHeight w:val="344"/>
        </w:trPr>
        <w:tc>
          <w:tcPr>
            <w:tcW w:w="1233" w:type="pct"/>
            <w:shd w:val="clear" w:color="auto" w:fill="auto"/>
          </w:tcPr>
          <w:p w14:paraId="2842DD00" w14:textId="77777777" w:rsidR="0043190A" w:rsidRPr="0043190A" w:rsidRDefault="0043190A" w:rsidP="00E9415A">
            <w:pPr>
              <w:spacing w:after="0" w:line="312" w:lineRule="auto"/>
              <w:rPr>
                <w:rFonts w:ascii="Arial" w:hAnsi="Arial" w:cs="Arial"/>
                <w:b/>
                <w:sz w:val="20"/>
                <w:szCs w:val="20"/>
                <w:lang w:val="en-US"/>
              </w:rPr>
            </w:pPr>
            <w:proofErr w:type="spellStart"/>
            <w:r w:rsidRPr="0043190A">
              <w:rPr>
                <w:rFonts w:ascii="Arial" w:hAnsi="Arial" w:cs="Arial"/>
                <w:b/>
                <w:sz w:val="20"/>
                <w:szCs w:val="20"/>
                <w:lang w:val="en-US"/>
              </w:rPr>
              <w:t>Kontaktní</w:t>
            </w:r>
            <w:proofErr w:type="spellEnd"/>
            <w:r w:rsidRPr="0043190A">
              <w:rPr>
                <w:rFonts w:ascii="Arial" w:hAnsi="Arial" w:cs="Arial"/>
                <w:b/>
                <w:sz w:val="20"/>
                <w:szCs w:val="20"/>
                <w:lang w:val="en-US"/>
              </w:rPr>
              <w:t xml:space="preserve"> </w:t>
            </w:r>
            <w:proofErr w:type="spellStart"/>
            <w:r w:rsidRPr="0043190A">
              <w:rPr>
                <w:rFonts w:ascii="Arial" w:hAnsi="Arial" w:cs="Arial"/>
                <w:b/>
                <w:sz w:val="20"/>
                <w:szCs w:val="20"/>
                <w:lang w:val="en-US"/>
              </w:rPr>
              <w:t>adresa</w:t>
            </w:r>
            <w:proofErr w:type="spellEnd"/>
            <w:r w:rsidRPr="0043190A">
              <w:rPr>
                <w:rFonts w:ascii="Arial" w:hAnsi="Arial" w:cs="Arial"/>
                <w:b/>
                <w:sz w:val="20"/>
                <w:szCs w:val="20"/>
                <w:lang w:val="en-US"/>
              </w:rPr>
              <w:t>:</w:t>
            </w:r>
          </w:p>
        </w:tc>
        <w:tc>
          <w:tcPr>
            <w:tcW w:w="3767" w:type="pct"/>
            <w:shd w:val="clear" w:color="auto" w:fill="auto"/>
            <w:vAlign w:val="center"/>
          </w:tcPr>
          <w:p w14:paraId="28250758"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Evropská 866/63, 160 00 Praha 6</w:t>
            </w:r>
          </w:p>
        </w:tc>
      </w:tr>
      <w:tr w:rsidR="0043190A" w:rsidRPr="0043190A" w14:paraId="47DB2F62" w14:textId="77777777" w:rsidTr="00E9415A">
        <w:tc>
          <w:tcPr>
            <w:tcW w:w="1233" w:type="pct"/>
            <w:shd w:val="clear" w:color="auto" w:fill="auto"/>
          </w:tcPr>
          <w:p w14:paraId="602CD4CF"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Web:</w:t>
            </w:r>
          </w:p>
        </w:tc>
        <w:tc>
          <w:tcPr>
            <w:tcW w:w="3767" w:type="pct"/>
            <w:shd w:val="clear" w:color="auto" w:fill="auto"/>
          </w:tcPr>
          <w:p w14:paraId="32ECE763"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xml:space="preserve">https://www.vwfs.cz/ </w:t>
            </w:r>
          </w:p>
          <w:p w14:paraId="457580CE"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xml:space="preserve">Na uvedených internetových stránkách jsou trvale k dispozici informace o společnosti </w:t>
            </w:r>
            <w:proofErr w:type="spellStart"/>
            <w:r w:rsidRPr="0043190A">
              <w:rPr>
                <w:rFonts w:ascii="Arial" w:hAnsi="Arial" w:cs="Arial"/>
                <w:sz w:val="20"/>
                <w:szCs w:val="20"/>
              </w:rPr>
              <w:t>ŠkoFIN</w:t>
            </w:r>
            <w:proofErr w:type="spellEnd"/>
            <w:r w:rsidRPr="0043190A">
              <w:rPr>
                <w:rFonts w:ascii="Arial" w:hAnsi="Arial" w:cs="Arial"/>
                <w:sz w:val="20"/>
                <w:szCs w:val="20"/>
              </w:rPr>
              <w:t xml:space="preserve"> s.r.o. </w:t>
            </w:r>
          </w:p>
        </w:tc>
      </w:tr>
      <w:tr w:rsidR="0043190A" w:rsidRPr="0043190A" w14:paraId="3B5CA5D6" w14:textId="77777777" w:rsidTr="00E9415A">
        <w:tc>
          <w:tcPr>
            <w:tcW w:w="1233" w:type="pct"/>
            <w:shd w:val="clear" w:color="auto" w:fill="auto"/>
          </w:tcPr>
          <w:p w14:paraId="3EB5A68E" w14:textId="77777777" w:rsidR="0043190A" w:rsidRPr="0043190A" w:rsidRDefault="0043190A" w:rsidP="00E9415A">
            <w:pPr>
              <w:spacing w:after="0"/>
              <w:rPr>
                <w:rFonts w:ascii="Arial" w:hAnsi="Arial" w:cs="Arial"/>
                <w:b/>
                <w:sz w:val="20"/>
                <w:szCs w:val="20"/>
              </w:rPr>
            </w:pPr>
            <w:r w:rsidRPr="0043190A">
              <w:rPr>
                <w:rFonts w:ascii="Arial" w:hAnsi="Arial" w:cs="Arial"/>
                <w:b/>
                <w:sz w:val="20"/>
                <w:szCs w:val="20"/>
              </w:rPr>
              <w:t>Orgán odpovědný za výkon dohledu:</w:t>
            </w:r>
          </w:p>
        </w:tc>
        <w:tc>
          <w:tcPr>
            <w:tcW w:w="3767" w:type="pct"/>
            <w:shd w:val="clear" w:color="auto" w:fill="auto"/>
          </w:tcPr>
          <w:p w14:paraId="59C37B43" w14:textId="77777777" w:rsidR="0043190A" w:rsidRPr="0043190A" w:rsidRDefault="0043190A" w:rsidP="00E9415A">
            <w:pPr>
              <w:spacing w:before="20" w:after="0" w:line="312" w:lineRule="auto"/>
              <w:rPr>
                <w:rFonts w:ascii="Arial" w:hAnsi="Arial" w:cs="Arial"/>
                <w:sz w:val="20"/>
                <w:szCs w:val="20"/>
              </w:rPr>
            </w:pPr>
            <w:r w:rsidRPr="0043190A">
              <w:rPr>
                <w:rFonts w:ascii="Arial" w:hAnsi="Arial" w:cs="Arial"/>
                <w:sz w:val="20"/>
                <w:szCs w:val="20"/>
              </w:rPr>
              <w:t>Česká národní banka</w:t>
            </w:r>
          </w:p>
        </w:tc>
      </w:tr>
      <w:tr w:rsidR="0043190A" w:rsidRPr="0043190A" w14:paraId="4D6DE63A" w14:textId="77777777" w:rsidTr="00E9415A">
        <w:tc>
          <w:tcPr>
            <w:tcW w:w="1233" w:type="pct"/>
            <w:shd w:val="clear" w:color="auto" w:fill="auto"/>
          </w:tcPr>
          <w:p w14:paraId="6C52DD2E"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Registrace poskytovatele finančních služeb:</w:t>
            </w:r>
          </w:p>
        </w:tc>
        <w:tc>
          <w:tcPr>
            <w:tcW w:w="3767" w:type="pct"/>
            <w:shd w:val="clear" w:color="auto" w:fill="auto"/>
          </w:tcPr>
          <w:p w14:paraId="41FC10C4"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v registru vedeném ČNB pod LEI 529900U65M5B906YK476</w:t>
            </w:r>
          </w:p>
          <w:p w14:paraId="7E1C0E22"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xml:space="preserve">registraci společnosti lze ověřit na stránkách ČNB </w:t>
            </w:r>
            <w:hyperlink r:id="rId7" w:history="1">
              <w:r w:rsidRPr="0043190A">
                <w:rPr>
                  <w:rStyle w:val="Hypertextovodkaz"/>
                  <w:rFonts w:ascii="Arial" w:hAnsi="Arial" w:cs="Arial"/>
                  <w:sz w:val="20"/>
                  <w:szCs w:val="20"/>
                </w:rPr>
                <w:t>https://apl.cnb.cz/apljerrsdad/JERRS.WEB09.DIRECT_FIND?p_lang=cz</w:t>
              </w:r>
            </w:hyperlink>
          </w:p>
          <w:p w14:paraId="155733E0" w14:textId="77777777" w:rsidR="0043190A" w:rsidRPr="0043190A" w:rsidRDefault="0043190A" w:rsidP="00E9415A">
            <w:pPr>
              <w:spacing w:after="0" w:line="312" w:lineRule="auto"/>
              <w:rPr>
                <w:rFonts w:ascii="Arial" w:hAnsi="Arial" w:cs="Arial"/>
                <w:i/>
                <w:iCs/>
                <w:sz w:val="20"/>
                <w:szCs w:val="20"/>
              </w:rPr>
            </w:pPr>
            <w:r w:rsidRPr="0043190A">
              <w:rPr>
                <w:rFonts w:ascii="Arial" w:hAnsi="Arial" w:cs="Arial"/>
                <w:i/>
                <w:iCs/>
                <w:sz w:val="20"/>
                <w:szCs w:val="20"/>
              </w:rPr>
              <w:t>(pro vyhledávání zadejte název nebo IČO společnosti)</w:t>
            </w:r>
          </w:p>
        </w:tc>
      </w:tr>
    </w:tbl>
    <w:p w14:paraId="0C260E59" w14:textId="77777777" w:rsidR="0043190A" w:rsidRPr="0043190A" w:rsidRDefault="0043190A" w:rsidP="0043190A">
      <w:pPr>
        <w:rPr>
          <w:rFonts w:ascii="Arial" w:hAnsi="Arial" w:cs="Arial"/>
          <w:sz w:val="20"/>
          <w:szCs w:val="20"/>
        </w:rPr>
      </w:pPr>
      <w:r w:rsidRPr="0043190A">
        <w:rPr>
          <w:rFonts w:ascii="Arial" w:hAnsi="Arial" w:cs="Arial"/>
          <w:sz w:val="20"/>
          <w:szCs w:val="20"/>
        </w:rPr>
        <w:t xml:space="preserve">dále také „Volkswagen </w:t>
      </w:r>
      <w:proofErr w:type="spellStart"/>
      <w:r w:rsidRPr="0043190A">
        <w:rPr>
          <w:rFonts w:ascii="Arial" w:hAnsi="Arial" w:cs="Arial"/>
          <w:sz w:val="20"/>
          <w:szCs w:val="20"/>
        </w:rPr>
        <w:t>Financial</w:t>
      </w:r>
      <w:proofErr w:type="spellEnd"/>
      <w:r w:rsidRPr="0043190A">
        <w:rPr>
          <w:rFonts w:ascii="Arial" w:hAnsi="Arial" w:cs="Arial"/>
          <w:sz w:val="20"/>
          <w:szCs w:val="20"/>
        </w:rPr>
        <w:t xml:space="preserve"> </w:t>
      </w:r>
      <w:proofErr w:type="spellStart"/>
      <w:r w:rsidRPr="0043190A">
        <w:rPr>
          <w:rFonts w:ascii="Arial" w:hAnsi="Arial" w:cs="Arial"/>
          <w:sz w:val="20"/>
          <w:szCs w:val="20"/>
        </w:rPr>
        <w:t>Services</w:t>
      </w:r>
      <w:proofErr w:type="spellEnd"/>
      <w:r w:rsidRPr="0043190A">
        <w:rPr>
          <w:rFonts w:ascii="Arial" w:hAnsi="Arial" w:cs="Arial"/>
          <w:sz w:val="20"/>
          <w:szCs w:val="20"/>
        </w:rPr>
        <w:t>“ nebo jen „VWFS“.</w:t>
      </w:r>
    </w:p>
    <w:p w14:paraId="2B01268E" w14:textId="77777777" w:rsidR="0043190A" w:rsidRPr="0043190A" w:rsidRDefault="0043190A" w:rsidP="0043190A">
      <w:pPr>
        <w:rPr>
          <w:rFonts w:ascii="Arial" w:hAnsi="Arial" w:cs="Arial"/>
          <w:sz w:val="20"/>
          <w:szCs w:val="20"/>
        </w:rPr>
      </w:pPr>
      <w:r w:rsidRPr="0043190A">
        <w:rPr>
          <w:rFonts w:ascii="Arial" w:hAnsi="Arial" w:cs="Arial"/>
          <w:sz w:val="20"/>
          <w:szCs w:val="20"/>
        </w:rPr>
        <w:t>Zprostředkovatelem financování VOLKSWAGEN FINANCIAL SERVICES, a zástupcem poskytovatele financování při sjednávání smluvní dokumentace, 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27"/>
      </w:tblGrid>
      <w:tr w:rsidR="0043190A" w:rsidRPr="0043190A" w14:paraId="227DC4E5" w14:textId="77777777" w:rsidTr="00E9415A">
        <w:tc>
          <w:tcPr>
            <w:tcW w:w="1233" w:type="pct"/>
            <w:shd w:val="clear" w:color="auto" w:fill="auto"/>
          </w:tcPr>
          <w:p w14:paraId="6630CE3B" w14:textId="77777777" w:rsidR="0043190A" w:rsidRPr="0043190A" w:rsidRDefault="0043190A" w:rsidP="00E9415A">
            <w:pPr>
              <w:spacing w:after="0"/>
              <w:rPr>
                <w:rFonts w:ascii="Arial" w:hAnsi="Arial" w:cs="Arial"/>
                <w:b/>
                <w:i/>
                <w:sz w:val="20"/>
                <w:szCs w:val="20"/>
              </w:rPr>
            </w:pPr>
            <w:r w:rsidRPr="0043190A">
              <w:rPr>
                <w:rFonts w:ascii="Arial" w:hAnsi="Arial" w:cs="Arial"/>
                <w:b/>
                <w:sz w:val="20"/>
                <w:szCs w:val="20"/>
              </w:rPr>
              <w:t>Obchodní firma:</w:t>
            </w:r>
          </w:p>
        </w:tc>
        <w:tc>
          <w:tcPr>
            <w:tcW w:w="3767" w:type="pct"/>
            <w:shd w:val="clear" w:color="auto" w:fill="auto"/>
          </w:tcPr>
          <w:p w14:paraId="7964938F"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Gerhard Horejsek a spol., s.r.o.</w:t>
            </w:r>
          </w:p>
        </w:tc>
      </w:tr>
      <w:tr w:rsidR="0043190A" w:rsidRPr="0043190A" w14:paraId="652AB524" w14:textId="77777777" w:rsidTr="00E9415A">
        <w:tc>
          <w:tcPr>
            <w:tcW w:w="1233" w:type="pct"/>
            <w:shd w:val="clear" w:color="auto" w:fill="auto"/>
          </w:tcPr>
          <w:p w14:paraId="4DF7470E" w14:textId="77777777" w:rsidR="0043190A" w:rsidRPr="0043190A" w:rsidRDefault="0043190A" w:rsidP="00E9415A">
            <w:pPr>
              <w:spacing w:after="0"/>
              <w:rPr>
                <w:rFonts w:ascii="Arial" w:hAnsi="Arial" w:cs="Arial"/>
                <w:b/>
                <w:sz w:val="20"/>
                <w:szCs w:val="20"/>
              </w:rPr>
            </w:pPr>
            <w:r w:rsidRPr="0043190A">
              <w:rPr>
                <w:rFonts w:ascii="Arial" w:hAnsi="Arial" w:cs="Arial"/>
                <w:b/>
                <w:sz w:val="20"/>
                <w:szCs w:val="20"/>
              </w:rPr>
              <w:t>IČO:</w:t>
            </w:r>
          </w:p>
        </w:tc>
        <w:tc>
          <w:tcPr>
            <w:tcW w:w="3767" w:type="pct"/>
            <w:shd w:val="clear" w:color="auto" w:fill="auto"/>
          </w:tcPr>
          <w:p w14:paraId="226DB0F7"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00526282</w:t>
            </w:r>
          </w:p>
        </w:tc>
      </w:tr>
      <w:tr w:rsidR="0043190A" w:rsidRPr="0043190A" w14:paraId="54C52D59" w14:textId="77777777" w:rsidTr="00E9415A">
        <w:tc>
          <w:tcPr>
            <w:tcW w:w="1233" w:type="pct"/>
            <w:shd w:val="clear" w:color="auto" w:fill="auto"/>
          </w:tcPr>
          <w:p w14:paraId="327415DF" w14:textId="77777777" w:rsidR="0043190A" w:rsidRPr="0043190A" w:rsidRDefault="0043190A" w:rsidP="00E9415A">
            <w:pPr>
              <w:spacing w:after="0"/>
              <w:ind w:right="-108"/>
              <w:rPr>
                <w:rFonts w:ascii="Arial" w:hAnsi="Arial" w:cs="Arial"/>
                <w:b/>
                <w:i/>
                <w:sz w:val="20"/>
                <w:szCs w:val="20"/>
              </w:rPr>
            </w:pPr>
            <w:r w:rsidRPr="0043190A">
              <w:rPr>
                <w:rFonts w:ascii="Arial" w:hAnsi="Arial" w:cs="Arial"/>
                <w:b/>
                <w:sz w:val="20"/>
                <w:szCs w:val="20"/>
              </w:rPr>
              <w:t>Sídlo:</w:t>
            </w:r>
          </w:p>
        </w:tc>
        <w:tc>
          <w:tcPr>
            <w:tcW w:w="3767" w:type="pct"/>
            <w:shd w:val="clear" w:color="auto" w:fill="auto"/>
          </w:tcPr>
          <w:p w14:paraId="2A77E627"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Dlouhá 186/31</w:t>
            </w:r>
            <w:r w:rsidRPr="0043190A">
              <w:rPr>
                <w:rFonts w:ascii="Arial" w:hAnsi="Arial" w:cs="Arial"/>
                <w:sz w:val="20"/>
                <w:szCs w:val="20"/>
              </w:rPr>
              <w:t xml:space="preserve">, </w:t>
            </w:r>
            <w:r w:rsidRPr="0043190A">
              <w:rPr>
                <w:rFonts w:ascii="Arial" w:hAnsi="Arial" w:cs="Arial"/>
                <w:noProof/>
                <w:sz w:val="20"/>
                <w:szCs w:val="20"/>
              </w:rPr>
              <w:t>412 01</w:t>
            </w:r>
            <w:r w:rsidRPr="0043190A">
              <w:rPr>
                <w:rFonts w:ascii="Arial" w:hAnsi="Arial" w:cs="Arial"/>
                <w:sz w:val="20"/>
                <w:szCs w:val="20"/>
              </w:rPr>
              <w:t xml:space="preserve">, </w:t>
            </w:r>
            <w:r w:rsidRPr="0043190A">
              <w:rPr>
                <w:rFonts w:ascii="Arial" w:hAnsi="Arial" w:cs="Arial"/>
                <w:noProof/>
                <w:sz w:val="20"/>
                <w:szCs w:val="20"/>
              </w:rPr>
              <w:t>Litoměřice</w:t>
            </w:r>
          </w:p>
        </w:tc>
      </w:tr>
      <w:tr w:rsidR="0043190A" w:rsidRPr="0043190A" w14:paraId="3C750927" w14:textId="77777777" w:rsidTr="00E9415A">
        <w:tc>
          <w:tcPr>
            <w:tcW w:w="1233" w:type="pct"/>
            <w:shd w:val="clear" w:color="auto" w:fill="auto"/>
          </w:tcPr>
          <w:p w14:paraId="2B699E9A" w14:textId="77777777" w:rsidR="0043190A" w:rsidRPr="0043190A" w:rsidRDefault="0043190A" w:rsidP="00E9415A">
            <w:pPr>
              <w:spacing w:after="0" w:line="312" w:lineRule="auto"/>
              <w:ind w:right="-108"/>
              <w:rPr>
                <w:rFonts w:ascii="Arial" w:hAnsi="Arial" w:cs="Arial"/>
                <w:b/>
                <w:sz w:val="20"/>
                <w:szCs w:val="20"/>
              </w:rPr>
            </w:pPr>
            <w:r w:rsidRPr="0043190A">
              <w:rPr>
                <w:rFonts w:ascii="Arial" w:hAnsi="Arial" w:cs="Arial"/>
                <w:b/>
                <w:sz w:val="20"/>
                <w:szCs w:val="20"/>
              </w:rPr>
              <w:t>Tel.:</w:t>
            </w:r>
          </w:p>
        </w:tc>
        <w:tc>
          <w:tcPr>
            <w:tcW w:w="3767" w:type="pct"/>
            <w:shd w:val="clear" w:color="auto" w:fill="auto"/>
          </w:tcPr>
          <w:p w14:paraId="0DF649AC"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416782581</w:t>
            </w:r>
          </w:p>
        </w:tc>
      </w:tr>
      <w:tr w:rsidR="0043190A" w:rsidRPr="0043190A" w14:paraId="58F3020E" w14:textId="77777777" w:rsidTr="00E9415A">
        <w:tc>
          <w:tcPr>
            <w:tcW w:w="1233" w:type="pct"/>
            <w:shd w:val="clear" w:color="auto" w:fill="auto"/>
          </w:tcPr>
          <w:p w14:paraId="70ECE373" w14:textId="77777777" w:rsidR="0043190A" w:rsidRPr="0043190A" w:rsidRDefault="0043190A" w:rsidP="00E9415A">
            <w:pPr>
              <w:spacing w:after="0" w:line="312" w:lineRule="auto"/>
              <w:ind w:right="-108"/>
              <w:rPr>
                <w:rFonts w:ascii="Arial" w:hAnsi="Arial" w:cs="Arial"/>
                <w:b/>
                <w:sz w:val="20"/>
                <w:szCs w:val="20"/>
              </w:rPr>
            </w:pPr>
            <w:r w:rsidRPr="0043190A">
              <w:rPr>
                <w:rFonts w:ascii="Arial" w:hAnsi="Arial" w:cs="Arial"/>
                <w:b/>
                <w:sz w:val="20"/>
                <w:szCs w:val="20"/>
              </w:rPr>
              <w:t>E-mail:</w:t>
            </w:r>
          </w:p>
        </w:tc>
        <w:tc>
          <w:tcPr>
            <w:tcW w:w="3767" w:type="pct"/>
            <w:shd w:val="clear" w:color="auto" w:fill="auto"/>
          </w:tcPr>
          <w:p w14:paraId="4ADE9B27"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info@cls.horejsek.cz</w:t>
            </w:r>
          </w:p>
        </w:tc>
      </w:tr>
      <w:tr w:rsidR="0043190A" w:rsidRPr="0043190A" w14:paraId="404B6E70" w14:textId="77777777" w:rsidTr="00E9415A">
        <w:tc>
          <w:tcPr>
            <w:tcW w:w="1233" w:type="pct"/>
            <w:shd w:val="clear" w:color="auto" w:fill="auto"/>
          </w:tcPr>
          <w:p w14:paraId="7DA2B996" w14:textId="77777777" w:rsidR="0043190A" w:rsidRPr="0043190A" w:rsidRDefault="0043190A" w:rsidP="00E9415A">
            <w:pPr>
              <w:spacing w:after="0"/>
              <w:rPr>
                <w:rFonts w:ascii="Arial" w:hAnsi="Arial" w:cs="Arial"/>
                <w:b/>
                <w:sz w:val="20"/>
                <w:szCs w:val="20"/>
              </w:rPr>
            </w:pPr>
            <w:r w:rsidRPr="0043190A">
              <w:rPr>
                <w:rFonts w:ascii="Arial" w:hAnsi="Arial" w:cs="Arial"/>
                <w:b/>
                <w:sz w:val="20"/>
                <w:szCs w:val="20"/>
              </w:rPr>
              <w:t xml:space="preserve">Registrace zprostředkovatele spotřebitelského úvěru: </w:t>
            </w:r>
          </w:p>
        </w:tc>
        <w:tc>
          <w:tcPr>
            <w:tcW w:w="3767" w:type="pct"/>
            <w:shd w:val="clear" w:color="auto" w:fill="auto"/>
          </w:tcPr>
          <w:p w14:paraId="66B69BE9" w14:textId="77777777" w:rsidR="0043190A" w:rsidRPr="0043190A" w:rsidRDefault="0043190A" w:rsidP="00E9415A">
            <w:pPr>
              <w:spacing w:after="0"/>
              <w:rPr>
                <w:rFonts w:ascii="Arial" w:hAnsi="Arial" w:cs="Arial"/>
                <w:sz w:val="20"/>
                <w:szCs w:val="20"/>
              </w:rPr>
            </w:pPr>
            <w:r w:rsidRPr="0043190A">
              <w:rPr>
                <w:rFonts w:ascii="Arial" w:hAnsi="Arial" w:cs="Arial"/>
                <w:sz w:val="20"/>
                <w:szCs w:val="20"/>
              </w:rPr>
              <w:t>v registru vedeném ČNB pod LEI 315700PH6JN4ZZ38SH22</w:t>
            </w:r>
          </w:p>
          <w:p w14:paraId="0688338F"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xml:space="preserve">registraci společnosti lze ověřit na stránkách ČNB </w:t>
            </w:r>
            <w:hyperlink r:id="rId8" w:history="1">
              <w:r w:rsidRPr="0043190A">
                <w:rPr>
                  <w:rStyle w:val="Hypertextovodkaz"/>
                  <w:rFonts w:ascii="Arial" w:hAnsi="Arial" w:cs="Arial"/>
                  <w:sz w:val="20"/>
                  <w:szCs w:val="20"/>
                </w:rPr>
                <w:t>https://apl.cnb.cz/apljerrsdad/JERRS.WEB09.DIRECT_FIND?p_lang=cz</w:t>
              </w:r>
            </w:hyperlink>
          </w:p>
          <w:p w14:paraId="322E965E" w14:textId="77777777" w:rsidR="0043190A" w:rsidRPr="0043190A" w:rsidRDefault="0043190A" w:rsidP="00E9415A">
            <w:pPr>
              <w:spacing w:after="0"/>
              <w:rPr>
                <w:rFonts w:ascii="Arial" w:hAnsi="Arial" w:cs="Arial"/>
                <w:sz w:val="20"/>
                <w:szCs w:val="20"/>
              </w:rPr>
            </w:pPr>
            <w:r w:rsidRPr="0043190A">
              <w:rPr>
                <w:rFonts w:ascii="Arial" w:hAnsi="Arial" w:cs="Arial"/>
                <w:i/>
                <w:iCs/>
                <w:sz w:val="20"/>
                <w:szCs w:val="20"/>
              </w:rPr>
              <w:t>(pro vyhledávání zadejte název nebo IČO zprostředkovatele)</w:t>
            </w:r>
          </w:p>
        </w:tc>
      </w:tr>
      <w:tr w:rsidR="0043190A" w:rsidRPr="0043190A" w14:paraId="1CE4EAC3" w14:textId="77777777" w:rsidTr="00E9415A">
        <w:tc>
          <w:tcPr>
            <w:tcW w:w="1233" w:type="pct"/>
            <w:shd w:val="clear" w:color="auto" w:fill="auto"/>
          </w:tcPr>
          <w:p w14:paraId="28D893CF"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Registrován jako:</w:t>
            </w:r>
          </w:p>
        </w:tc>
        <w:tc>
          <w:tcPr>
            <w:tcW w:w="3767" w:type="pct"/>
            <w:shd w:val="clear" w:color="auto" w:fill="auto"/>
          </w:tcPr>
          <w:p w14:paraId="17AB2CDD"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Zprostředkovatel vázaného spotřebitelského úvěru</w:t>
            </w:r>
          </w:p>
        </w:tc>
      </w:tr>
    </w:tbl>
    <w:p w14:paraId="150EF177" w14:textId="77777777" w:rsidR="0043190A" w:rsidRPr="0043190A" w:rsidRDefault="0043190A" w:rsidP="0043190A">
      <w:pPr>
        <w:rPr>
          <w:rFonts w:ascii="Arial" w:hAnsi="Arial" w:cs="Arial"/>
          <w:b/>
          <w:bCs/>
          <w:sz w:val="20"/>
          <w:szCs w:val="20"/>
        </w:rPr>
      </w:pPr>
    </w:p>
    <w:p w14:paraId="795225AA" w14:textId="77777777" w:rsidR="0043190A" w:rsidRPr="0043190A" w:rsidRDefault="0043190A" w:rsidP="0043190A">
      <w:pPr>
        <w:rPr>
          <w:rFonts w:ascii="Arial" w:hAnsi="Arial" w:cs="Arial"/>
          <w:sz w:val="20"/>
          <w:szCs w:val="20"/>
        </w:rPr>
      </w:pPr>
      <w:r w:rsidRPr="0043190A">
        <w:rPr>
          <w:rFonts w:ascii="Arial" w:hAnsi="Arial" w:cs="Arial"/>
          <w:sz w:val="20"/>
          <w:szCs w:val="20"/>
        </w:rPr>
        <w:t>Produkty v rámci VOLKSWAGEN FINANCIAL SERVICES jsou nabízeny ve formě:</w:t>
      </w:r>
    </w:p>
    <w:p w14:paraId="5F7BD6E1" w14:textId="77777777" w:rsidR="0043190A" w:rsidRPr="0043190A" w:rsidRDefault="0043190A" w:rsidP="0043190A">
      <w:pPr>
        <w:pStyle w:val="Odstavecseseznamem"/>
        <w:numPr>
          <w:ilvl w:val="0"/>
          <w:numId w:val="1"/>
        </w:numPr>
        <w:rPr>
          <w:rFonts w:ascii="Arial" w:hAnsi="Arial" w:cs="Arial"/>
          <w:sz w:val="20"/>
          <w:szCs w:val="20"/>
        </w:rPr>
      </w:pPr>
      <w:r w:rsidRPr="0043190A">
        <w:rPr>
          <w:rFonts w:ascii="Arial" w:hAnsi="Arial" w:cs="Arial"/>
          <w:sz w:val="20"/>
          <w:szCs w:val="20"/>
        </w:rPr>
        <w:t>vázaný spotřebitelský úvěr na koupi vozidla pro fyzické osoby spotřebitele</w:t>
      </w:r>
    </w:p>
    <w:p w14:paraId="2CEF53C6" w14:textId="77777777" w:rsidR="0043190A" w:rsidRPr="0043190A" w:rsidRDefault="0043190A" w:rsidP="0043190A">
      <w:pPr>
        <w:pStyle w:val="Odstavecseseznamem"/>
        <w:numPr>
          <w:ilvl w:val="0"/>
          <w:numId w:val="1"/>
        </w:numPr>
        <w:rPr>
          <w:rFonts w:ascii="Arial" w:hAnsi="Arial" w:cs="Arial"/>
          <w:sz w:val="20"/>
          <w:szCs w:val="20"/>
        </w:rPr>
      </w:pPr>
      <w:r w:rsidRPr="0043190A">
        <w:rPr>
          <w:rFonts w:ascii="Arial" w:hAnsi="Arial" w:cs="Arial"/>
          <w:sz w:val="20"/>
          <w:szCs w:val="20"/>
        </w:rPr>
        <w:t>vázaný úvěr na koupi vozidla pro právnické osoby a fyzické osoby podnikatele</w:t>
      </w:r>
    </w:p>
    <w:p w14:paraId="746DAB31" w14:textId="77777777" w:rsidR="0043190A" w:rsidRPr="0043190A" w:rsidRDefault="0043190A" w:rsidP="0043190A">
      <w:pPr>
        <w:pStyle w:val="Odstavecseseznamem"/>
        <w:numPr>
          <w:ilvl w:val="0"/>
          <w:numId w:val="1"/>
        </w:numPr>
        <w:rPr>
          <w:rFonts w:ascii="Arial" w:hAnsi="Arial" w:cs="Arial"/>
          <w:sz w:val="20"/>
          <w:szCs w:val="20"/>
        </w:rPr>
      </w:pPr>
      <w:r w:rsidRPr="0043190A">
        <w:rPr>
          <w:rFonts w:ascii="Arial" w:hAnsi="Arial" w:cs="Arial"/>
          <w:sz w:val="20"/>
          <w:szCs w:val="20"/>
        </w:rPr>
        <w:t>operativní leasing</w:t>
      </w:r>
    </w:p>
    <w:p w14:paraId="2E4D75F5" w14:textId="77777777" w:rsidR="0043190A" w:rsidRPr="0043190A" w:rsidRDefault="0043190A" w:rsidP="0043190A">
      <w:pPr>
        <w:pBdr>
          <w:bottom w:val="single" w:sz="4" w:space="1" w:color="auto"/>
        </w:pBdr>
        <w:rPr>
          <w:rFonts w:ascii="Arial" w:hAnsi="Arial" w:cs="Arial"/>
          <w:sz w:val="20"/>
          <w:szCs w:val="20"/>
        </w:rPr>
      </w:pPr>
      <w:r w:rsidRPr="0043190A">
        <w:rPr>
          <w:rFonts w:ascii="Arial" w:hAnsi="Arial" w:cs="Arial"/>
          <w:sz w:val="20"/>
          <w:szCs w:val="20"/>
        </w:rPr>
        <w:t>Jako součást finančních produktů VOLKSWAGEN FINANCIAL SERVICES sjednává klient také pojištění vozidla, a to v rámci pojistných smluv VWFS (dle § 4 zákona č. 170/2018 Sb.)</w:t>
      </w:r>
    </w:p>
    <w:p w14:paraId="6CB2F4EB" w14:textId="77777777" w:rsidR="0043190A" w:rsidRPr="0043190A" w:rsidRDefault="0043190A" w:rsidP="0043190A">
      <w:pPr>
        <w:pBdr>
          <w:bottom w:val="single" w:sz="4" w:space="1" w:color="auto"/>
        </w:pBdr>
        <w:rPr>
          <w:rFonts w:ascii="Arial" w:hAnsi="Arial" w:cs="Arial"/>
          <w:sz w:val="20"/>
          <w:szCs w:val="20"/>
        </w:rPr>
      </w:pPr>
    </w:p>
    <w:p w14:paraId="286ACF10" w14:textId="77777777" w:rsidR="0043190A" w:rsidRPr="0043190A" w:rsidRDefault="0043190A" w:rsidP="0043190A">
      <w:pPr>
        <w:jc w:val="both"/>
        <w:rPr>
          <w:rFonts w:ascii="Arial" w:hAnsi="Arial" w:cs="Arial"/>
          <w:b/>
          <w:bCs/>
          <w:sz w:val="20"/>
          <w:szCs w:val="20"/>
        </w:rPr>
      </w:pPr>
      <w:r w:rsidRPr="0043190A">
        <w:rPr>
          <w:rFonts w:ascii="Arial" w:hAnsi="Arial" w:cs="Arial"/>
          <w:b/>
          <w:bCs/>
          <w:sz w:val="20"/>
          <w:szCs w:val="20"/>
        </w:rPr>
        <w:t>Zprostředkování spotřebitelského úvěru – informace pro spotřebitele</w:t>
      </w:r>
    </w:p>
    <w:p w14:paraId="24965DAC" w14:textId="77777777" w:rsidR="0043190A" w:rsidRPr="0043190A" w:rsidRDefault="0043190A" w:rsidP="0043190A">
      <w:pPr>
        <w:jc w:val="both"/>
        <w:rPr>
          <w:rFonts w:ascii="Arial" w:hAnsi="Arial" w:cs="Arial"/>
          <w:b/>
          <w:bCs/>
          <w:i/>
          <w:iCs/>
          <w:sz w:val="20"/>
          <w:szCs w:val="20"/>
        </w:rPr>
      </w:pPr>
      <w:r w:rsidRPr="0043190A">
        <w:rPr>
          <w:rFonts w:ascii="Arial" w:hAnsi="Arial" w:cs="Arial"/>
          <w:b/>
          <w:bCs/>
          <w:i/>
          <w:iCs/>
          <w:sz w:val="20"/>
          <w:szCs w:val="20"/>
        </w:rPr>
        <w:t>Předsmluvní informace o zprostředkovateli</w:t>
      </w:r>
    </w:p>
    <w:p w14:paraId="3794668D"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lastRenderedPageBreak/>
        <w:t>Při zprostředkování financování VOLKSWAGEN FINANCIAL SERVICES zprostředkovatel zprostředkovává vázaný spotřebitelský úvěr k pořízení motorového vozidla dodávaného klientovi zprostředkovatelem.</w:t>
      </w:r>
    </w:p>
    <w:p w14:paraId="532F0B9C"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Spotřebiteli není zprostředkovatelem spotřebitelského úvěru poskytována rada.</w:t>
      </w:r>
    </w:p>
    <w:p w14:paraId="4EDD3816"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Zprostředkovatel spotřebitelského úvěru nesmí svázat uzavření smlouvy o zprostředkování</w:t>
      </w:r>
      <w:r w:rsidRPr="0043190A">
        <w:rPr>
          <w:rFonts w:ascii="Arial" w:hAnsi="Arial" w:cs="Arial"/>
          <w:sz w:val="20"/>
          <w:szCs w:val="20"/>
          <w:lang w:val="en-US"/>
        </w:rPr>
        <w:t xml:space="preserve"> </w:t>
      </w:r>
      <w:r w:rsidRPr="0043190A">
        <w:rPr>
          <w:rFonts w:ascii="Arial" w:hAnsi="Arial" w:cs="Arial"/>
          <w:sz w:val="20"/>
          <w:szCs w:val="20"/>
        </w:rPr>
        <w:t>spotřebitelského úvěru s jakoukoli doplňkovou službou.</w:t>
      </w:r>
    </w:p>
    <w:p w14:paraId="17BD8AB9"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Spotřebitel neplatí zprostředkovateli žádnou odměnu.</w:t>
      </w:r>
    </w:p>
    <w:p w14:paraId="5D7F8FCE" w14:textId="77777777" w:rsidR="0043190A" w:rsidRPr="0043190A" w:rsidRDefault="0043190A" w:rsidP="0043190A">
      <w:pPr>
        <w:jc w:val="both"/>
        <w:rPr>
          <w:rFonts w:ascii="Arial" w:hAnsi="Arial" w:cs="Arial"/>
          <w:b/>
          <w:bCs/>
          <w:i/>
          <w:iCs/>
          <w:sz w:val="20"/>
          <w:szCs w:val="20"/>
        </w:rPr>
      </w:pPr>
      <w:r w:rsidRPr="0043190A">
        <w:rPr>
          <w:rFonts w:ascii="Arial" w:hAnsi="Arial" w:cs="Arial"/>
          <w:b/>
          <w:bCs/>
          <w:i/>
          <w:iCs/>
          <w:sz w:val="20"/>
          <w:szCs w:val="20"/>
        </w:rPr>
        <w:t>Další informace</w:t>
      </w:r>
    </w:p>
    <w:p w14:paraId="01BCBF4F" w14:textId="77777777" w:rsidR="0043190A" w:rsidRPr="0043190A" w:rsidRDefault="0043190A" w:rsidP="0043190A">
      <w:pPr>
        <w:pBdr>
          <w:bottom w:val="single" w:sz="4" w:space="1" w:color="auto"/>
        </w:pBdr>
        <w:jc w:val="both"/>
        <w:rPr>
          <w:rFonts w:ascii="Arial" w:hAnsi="Arial" w:cs="Arial"/>
          <w:sz w:val="20"/>
          <w:szCs w:val="20"/>
        </w:rPr>
      </w:pPr>
      <w:r w:rsidRPr="0043190A">
        <w:rPr>
          <w:rFonts w:ascii="Arial" w:hAnsi="Arial" w:cs="Arial"/>
          <w:sz w:val="20"/>
          <w:szCs w:val="20"/>
        </w:rPr>
        <w:t xml:space="preserve">Další informace týkající se se spotřebitelského úvěru jsou dostupné na internetových stránkách </w:t>
      </w:r>
      <w:hyperlink r:id="rId9" w:history="1">
        <w:r w:rsidRPr="0043190A">
          <w:rPr>
            <w:rStyle w:val="Hypertextovodkaz"/>
            <w:rFonts w:ascii="Arial" w:hAnsi="Arial" w:cs="Arial"/>
            <w:sz w:val="20"/>
            <w:szCs w:val="20"/>
          </w:rPr>
          <w:t>https://www.vwfs.cz/o-spolecnosti/info-uver.html</w:t>
        </w:r>
      </w:hyperlink>
      <w:r w:rsidRPr="0043190A">
        <w:rPr>
          <w:rFonts w:ascii="Arial" w:hAnsi="Arial" w:cs="Arial"/>
          <w:sz w:val="20"/>
          <w:szCs w:val="20"/>
        </w:rPr>
        <w:t>. Ve vztahu ke sjednávanému spotřebitelskému úvěru budou spotřebiteli při jednání o uzavření smlouvy o spotřebitelském úvěru vždy poskytnuty individualizované předsmluvní informace ve formě předepsané platnými právními předpisy.</w:t>
      </w:r>
    </w:p>
    <w:p w14:paraId="4103FBA3" w14:textId="77777777" w:rsidR="0043190A" w:rsidRPr="0043190A" w:rsidRDefault="0043190A" w:rsidP="0043190A">
      <w:pPr>
        <w:pBdr>
          <w:bottom w:val="single" w:sz="4" w:space="1" w:color="auto"/>
        </w:pBdr>
        <w:jc w:val="both"/>
        <w:rPr>
          <w:rFonts w:ascii="Arial" w:hAnsi="Arial" w:cs="Arial"/>
          <w:sz w:val="20"/>
          <w:szCs w:val="20"/>
        </w:rPr>
      </w:pPr>
    </w:p>
    <w:p w14:paraId="50D97010" w14:textId="77777777" w:rsidR="0043190A" w:rsidRPr="0043190A" w:rsidRDefault="0043190A" w:rsidP="0043190A">
      <w:pPr>
        <w:jc w:val="both"/>
        <w:rPr>
          <w:rFonts w:ascii="Arial" w:hAnsi="Arial" w:cs="Arial"/>
          <w:b/>
          <w:bCs/>
          <w:i/>
          <w:iCs/>
          <w:sz w:val="20"/>
        </w:rPr>
      </w:pPr>
    </w:p>
    <w:p w14:paraId="40ACEA1B" w14:textId="77777777" w:rsidR="0043190A" w:rsidRPr="0043190A" w:rsidRDefault="0043190A" w:rsidP="0043190A">
      <w:pPr>
        <w:jc w:val="both"/>
        <w:rPr>
          <w:rFonts w:ascii="Arial" w:hAnsi="Arial" w:cs="Arial"/>
          <w:b/>
          <w:bCs/>
          <w:sz w:val="20"/>
          <w:szCs w:val="20"/>
        </w:rPr>
      </w:pPr>
      <w:r w:rsidRPr="0043190A">
        <w:rPr>
          <w:rFonts w:ascii="Arial" w:hAnsi="Arial" w:cs="Arial"/>
          <w:b/>
          <w:bCs/>
          <w:sz w:val="20"/>
          <w:szCs w:val="20"/>
        </w:rPr>
        <w:t>Sjednání pojištění ve financování – informace pro pojištěné</w:t>
      </w:r>
    </w:p>
    <w:p w14:paraId="449DF4E9"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Pojištění se sjednává v souvislosti se sjednáním finanční služby (vázaný úvěr nebo operativní leasing na financování silničního vozidla) u společnosti VWFS. V případě sjednávaného pojištění nemá pojištěný možnost sjednat si finanční službu poskytovanou společností VWFS a přistoupení k pojistné smlouvě odděleně, s výjimkou případu, kdy klient je právnickou osobou nebo podnikající fyzickou osobou a zároveň se stává vlastníkem vozidla, ke kterému se vztahuje finanční služba poskytovaná společností VWFS (v takovém případě jsou sjednávané pojištění a finanční služba vymezeny v návrhu příslušných smluvních dokumentů, které jsou klientovi poskytnuty v rámci předsmluvních informací, a to určením obsahu poskytovaného pojištění nebo finanční služby a ceny za sjednávané pojištění nebo finanční službu. Pojistné krytí i rizika jsou v případě sjednání pojištění a koupě finanční služby odděleně stejná, jako v případě zakoupení obou produktů společně.).</w:t>
      </w:r>
    </w:p>
    <w:p w14:paraId="7AC96615"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Práva klienta jsou z důvodu, že pojištění sjednává prostřednictvím pojistné smlouvy, v níž není pojistníkem, výrazně omezena. VWFS a zprostředkovatel upozorňují klienta na důsledky spojené s tím, že v pojistné smlouvě není pojistníkem, zejména že není oprávněn/a vypovídat pojištění nebo žádat pojistitele o předčasný zánik pojištění. Mějte na paměti, že zánik celé skupinové pojistné smlouvy uzavřené mezi pojistitelem a společností VWFS z jakéhokoli důvodu bude mít vždy za následek také zánik i pojištění klienta.</w:t>
      </w:r>
    </w:p>
    <w:p w14:paraId="1B5E32DC"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Pojištění se sjednává v rámci využívání finančních služeb VWFS, a proto se pojistné plnění při pojistné události vyplácí společnosti VWFS za účelem krytí nákladů a pohledávek vznikajících společnosti VWFS při poskytování finančních služeb z důvodu pojistné události. Výše pojistného plnění se určí dle pravidel pojistitele pro příslušné pojištění, nejvýše však do sjednané pojistné částky uvedené ve smlouvě mezi klientem a společností VWFS.</w:t>
      </w:r>
    </w:p>
    <w:p w14:paraId="07D1E5E3"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V případě, že porušíte povinnosti vyplývající z pojištění, může být tato situace důvodem pro ukončení pojištění nebo pro krácení pojistného plnění ze strany pojistitele; v takovém případě budete povinen/a uhradit škodu vzniklou při pojistné události, která nebude kryta pojistným plněním od pojistitele. Porušení pojistných podmínek může být také důvodem pro předčasné ukončení smlouvy o finančních službách uzavřené mezi klientem a společností VWFS, včetně ukončení příslušného pojištění.</w:t>
      </w:r>
    </w:p>
    <w:p w14:paraId="1A6CDF47"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Právní vztah vyplývající ze smlouvy o finančních službách nebo se smlouvou související i sjednávané pojištění se řídí právním řádem České republiky.</w:t>
      </w:r>
    </w:p>
    <w:p w14:paraId="5DBE67E7"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Společnost VWFS jako pojistník nabízí možnost stát se pojištěným u pojištění v rámci jejích pojistných smluv uzavřených u těchto pojišťoven:</w:t>
      </w:r>
    </w:p>
    <w:p w14:paraId="6CA50333" w14:textId="77777777" w:rsidR="0043190A" w:rsidRPr="0043190A" w:rsidRDefault="0043190A" w:rsidP="0043190A">
      <w:pPr>
        <w:jc w:val="both"/>
      </w:pPr>
      <w:r w:rsidRPr="0043190A">
        <w:t>•</w:t>
      </w:r>
      <w:r w:rsidRPr="0043190A">
        <w:tab/>
        <w:t>Allianz pojišťovna, a.s.</w:t>
      </w:r>
    </w:p>
    <w:p w14:paraId="1178A627" w14:textId="77777777" w:rsidR="0043190A" w:rsidRPr="0043190A" w:rsidRDefault="0043190A" w:rsidP="0043190A">
      <w:pPr>
        <w:jc w:val="both"/>
      </w:pPr>
      <w:r w:rsidRPr="0043190A">
        <w:lastRenderedPageBreak/>
        <w:t>•</w:t>
      </w:r>
      <w:r w:rsidRPr="0043190A">
        <w:tab/>
        <w:t xml:space="preserve">BNP </w:t>
      </w:r>
      <w:proofErr w:type="spellStart"/>
      <w:r w:rsidRPr="0043190A">
        <w:t>Paribas</w:t>
      </w:r>
      <w:proofErr w:type="spellEnd"/>
      <w:r w:rsidRPr="0043190A">
        <w:t xml:space="preserve"> </w:t>
      </w:r>
      <w:proofErr w:type="spellStart"/>
      <w:r w:rsidRPr="0043190A">
        <w:t>Cardif</w:t>
      </w:r>
      <w:proofErr w:type="spellEnd"/>
      <w:r w:rsidRPr="0043190A">
        <w:t xml:space="preserve"> Pojišťovna, a.s.</w:t>
      </w:r>
    </w:p>
    <w:p w14:paraId="5C8AEBED" w14:textId="77777777" w:rsidR="0043190A" w:rsidRPr="0043190A" w:rsidRDefault="0043190A" w:rsidP="0043190A">
      <w:pPr>
        <w:jc w:val="both"/>
      </w:pPr>
      <w:r w:rsidRPr="0043190A">
        <w:t>•</w:t>
      </w:r>
      <w:r w:rsidRPr="0043190A">
        <w:tab/>
      </w:r>
      <w:proofErr w:type="spellStart"/>
      <w:r w:rsidRPr="0043190A">
        <w:t>Generali</w:t>
      </w:r>
      <w:proofErr w:type="spellEnd"/>
      <w:r w:rsidRPr="0043190A">
        <w:t xml:space="preserve"> Česká pojišťovna a.s.</w:t>
      </w:r>
    </w:p>
    <w:p w14:paraId="5889C10E" w14:textId="77777777" w:rsidR="0043190A" w:rsidRPr="0043190A" w:rsidRDefault="0043190A" w:rsidP="0043190A">
      <w:pPr>
        <w:jc w:val="both"/>
      </w:pPr>
      <w:r w:rsidRPr="0043190A">
        <w:t>•</w:t>
      </w:r>
      <w:r w:rsidRPr="0043190A">
        <w:tab/>
        <w:t>INTER PARTNER ASSISTANCE, organizační složka</w:t>
      </w:r>
    </w:p>
    <w:p w14:paraId="37C02DBF" w14:textId="77777777" w:rsidR="0043190A" w:rsidRPr="0043190A" w:rsidRDefault="0043190A" w:rsidP="0043190A">
      <w:pPr>
        <w:jc w:val="both"/>
      </w:pPr>
      <w:r w:rsidRPr="0043190A">
        <w:t>•</w:t>
      </w:r>
      <w:r w:rsidRPr="0043190A">
        <w:tab/>
        <w:t>UNIQA pojišťovna</w:t>
      </w:r>
    </w:p>
    <w:p w14:paraId="62A7D54C" w14:textId="77777777" w:rsidR="0043190A" w:rsidRPr="0043190A" w:rsidRDefault="0043190A" w:rsidP="0043190A">
      <w:pPr>
        <w:pBdr>
          <w:bottom w:val="single" w:sz="4" w:space="1" w:color="auto"/>
        </w:pBdr>
        <w:jc w:val="both"/>
        <w:rPr>
          <w:b/>
          <w:bCs/>
        </w:rPr>
      </w:pPr>
    </w:p>
    <w:p w14:paraId="5BAEA770" w14:textId="77777777" w:rsidR="0043190A" w:rsidRPr="0043190A" w:rsidRDefault="0043190A" w:rsidP="0043190A">
      <w:pPr>
        <w:jc w:val="both"/>
        <w:rPr>
          <w:b/>
          <w:bCs/>
        </w:rPr>
      </w:pPr>
    </w:p>
    <w:p w14:paraId="565A63EE" w14:textId="77777777" w:rsidR="0043190A" w:rsidRPr="0043190A" w:rsidRDefault="0043190A" w:rsidP="0043190A">
      <w:pPr>
        <w:jc w:val="both"/>
        <w:rPr>
          <w:rFonts w:ascii="Arial" w:hAnsi="Arial" w:cs="Arial"/>
          <w:b/>
          <w:bCs/>
          <w:sz w:val="20"/>
        </w:rPr>
      </w:pPr>
      <w:r w:rsidRPr="0043190A">
        <w:rPr>
          <w:rFonts w:ascii="Arial" w:hAnsi="Arial" w:cs="Arial"/>
          <w:b/>
          <w:bCs/>
          <w:sz w:val="20"/>
        </w:rPr>
        <w:t>Vyřizování stížností – informace pro stěžovatele</w:t>
      </w:r>
    </w:p>
    <w:p w14:paraId="64B87F0B" w14:textId="77777777" w:rsidR="0043190A" w:rsidRPr="0043190A" w:rsidRDefault="0043190A" w:rsidP="0043190A">
      <w:pPr>
        <w:jc w:val="both"/>
        <w:rPr>
          <w:rFonts w:ascii="Arial" w:hAnsi="Arial" w:cs="Arial"/>
          <w:b/>
          <w:bCs/>
          <w:i/>
          <w:iCs/>
          <w:sz w:val="20"/>
          <w:szCs w:val="20"/>
        </w:rPr>
      </w:pPr>
      <w:r w:rsidRPr="0043190A">
        <w:rPr>
          <w:rFonts w:ascii="Arial" w:hAnsi="Arial" w:cs="Arial"/>
          <w:b/>
          <w:bCs/>
          <w:i/>
          <w:iCs/>
          <w:sz w:val="20"/>
          <w:szCs w:val="20"/>
        </w:rPr>
        <w:t>Reklamace a stížnosti</w:t>
      </w:r>
    </w:p>
    <w:p w14:paraId="14EEC42E"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V případě, že budete mít jakékoli výhrady či připomínky k činnosti zprostředkovatele, obraťte se se svou stížností nebo reklamací na společnost VWFS jako poskytovatele financování. Poskytovatel přijímá stížnosti učiněné jakoukoli formou. Upřednostňuje se však písemná forma, včetně elektronické formy.</w:t>
      </w:r>
    </w:p>
    <w:p w14:paraId="26E8E3DE"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Stížnosti lze podat:</w:t>
      </w:r>
    </w:p>
    <w:p w14:paraId="4F7A763E" w14:textId="77777777" w:rsidR="0043190A" w:rsidRPr="0043190A" w:rsidRDefault="0043190A" w:rsidP="0043190A">
      <w:pPr>
        <w:jc w:val="both"/>
        <w:rPr>
          <w:rFonts w:ascii="Arial" w:hAnsi="Arial" w:cs="Arial"/>
          <w:sz w:val="20"/>
        </w:rPr>
      </w:pPr>
      <w:r w:rsidRPr="0043190A">
        <w:rPr>
          <w:rFonts w:ascii="Arial" w:hAnsi="Arial" w:cs="Arial"/>
          <w:sz w:val="20"/>
        </w:rPr>
        <w:t xml:space="preserve">•       písemně – poštou na adrese: Volkswagen </w:t>
      </w:r>
      <w:proofErr w:type="spellStart"/>
      <w:r w:rsidRPr="0043190A">
        <w:rPr>
          <w:rFonts w:ascii="Arial" w:hAnsi="Arial" w:cs="Arial"/>
          <w:sz w:val="20"/>
        </w:rPr>
        <w:t>Financial</w:t>
      </w:r>
      <w:proofErr w:type="spellEnd"/>
      <w:r w:rsidRPr="0043190A">
        <w:rPr>
          <w:rFonts w:ascii="Arial" w:hAnsi="Arial" w:cs="Arial"/>
          <w:sz w:val="20"/>
        </w:rPr>
        <w:t xml:space="preserve"> </w:t>
      </w:r>
      <w:proofErr w:type="spellStart"/>
      <w:r w:rsidRPr="0043190A">
        <w:rPr>
          <w:rFonts w:ascii="Arial" w:hAnsi="Arial" w:cs="Arial"/>
          <w:sz w:val="20"/>
        </w:rPr>
        <w:t>Services</w:t>
      </w:r>
      <w:proofErr w:type="spellEnd"/>
      <w:r w:rsidRPr="0043190A">
        <w:rPr>
          <w:rFonts w:ascii="Arial" w:hAnsi="Arial" w:cs="Arial"/>
          <w:sz w:val="20"/>
        </w:rPr>
        <w:t>, Evropská 866/63, 160 00, Praha 6</w:t>
      </w:r>
    </w:p>
    <w:p w14:paraId="28170403" w14:textId="77777777" w:rsidR="0043190A" w:rsidRPr="0043190A" w:rsidRDefault="0043190A" w:rsidP="0043190A">
      <w:pPr>
        <w:jc w:val="both"/>
        <w:rPr>
          <w:rFonts w:ascii="Arial" w:hAnsi="Arial" w:cs="Arial"/>
          <w:sz w:val="20"/>
        </w:rPr>
      </w:pPr>
      <w:r w:rsidRPr="0043190A">
        <w:rPr>
          <w:rFonts w:ascii="Arial" w:hAnsi="Arial" w:cs="Arial"/>
          <w:sz w:val="20"/>
        </w:rPr>
        <w:t xml:space="preserve">•  písemně – skrze formulář Stížnosti a reklamace dostupný na internetové stránce </w:t>
      </w:r>
      <w:hyperlink r:id="rId10" w:history="1">
        <w:r w:rsidRPr="0043190A">
          <w:rPr>
            <w:rStyle w:val="Hypertextovodkaz"/>
            <w:rFonts w:ascii="Arial" w:hAnsi="Arial" w:cs="Arial"/>
            <w:sz w:val="20"/>
          </w:rPr>
          <w:t>https://form.vwfs.cz/online-zadosti/ostatni/reklamace-stiznost</w:t>
        </w:r>
      </w:hyperlink>
    </w:p>
    <w:p w14:paraId="1601B89D" w14:textId="77777777" w:rsidR="0043190A" w:rsidRPr="0043190A" w:rsidRDefault="0043190A" w:rsidP="0043190A">
      <w:pPr>
        <w:jc w:val="both"/>
        <w:rPr>
          <w:rFonts w:ascii="Arial" w:hAnsi="Arial" w:cs="Arial"/>
          <w:sz w:val="20"/>
        </w:rPr>
      </w:pPr>
      <w:r w:rsidRPr="0043190A">
        <w:rPr>
          <w:rFonts w:ascii="Arial" w:hAnsi="Arial" w:cs="Arial"/>
          <w:sz w:val="20"/>
        </w:rPr>
        <w:t>•        telefonicky na telefonním čísle: +420 224 992 410</w:t>
      </w:r>
    </w:p>
    <w:p w14:paraId="5B142A7D" w14:textId="77777777" w:rsidR="0043190A" w:rsidRPr="0043190A" w:rsidRDefault="0043190A" w:rsidP="0043190A">
      <w:pPr>
        <w:jc w:val="both"/>
        <w:rPr>
          <w:rFonts w:ascii="Arial" w:hAnsi="Arial" w:cs="Arial"/>
          <w:sz w:val="20"/>
        </w:rPr>
      </w:pPr>
      <w:r w:rsidRPr="0043190A">
        <w:rPr>
          <w:rFonts w:ascii="Arial" w:hAnsi="Arial" w:cs="Arial"/>
          <w:sz w:val="20"/>
        </w:rPr>
        <w:t>Podáte-li stížnost u zprostředkovatele, je zprostředkovatel povinen tuto Vaši stížnost postoupit společnosti VWFS, která rozhodne o jejím vyřízení.</w:t>
      </w:r>
    </w:p>
    <w:p w14:paraId="2FAED3E1" w14:textId="77777777" w:rsidR="0043190A" w:rsidRPr="0043190A" w:rsidRDefault="0043190A" w:rsidP="0043190A">
      <w:pPr>
        <w:jc w:val="both"/>
        <w:rPr>
          <w:rFonts w:ascii="Arial" w:hAnsi="Arial" w:cs="Arial"/>
          <w:sz w:val="20"/>
        </w:rPr>
      </w:pPr>
      <w:r w:rsidRPr="0043190A">
        <w:rPr>
          <w:rFonts w:ascii="Arial" w:hAnsi="Arial" w:cs="Arial"/>
          <w:sz w:val="20"/>
        </w:rPr>
        <w:t xml:space="preserve">Postup podávání a vyřizování stížností nebo reklamací ve společnosti VWFS se řídí Reklamačním řádem, který je uveden na internetových stránkách </w:t>
      </w:r>
      <w:hyperlink r:id="rId11" w:history="1">
        <w:r w:rsidRPr="0043190A">
          <w:rPr>
            <w:rStyle w:val="Hypertextovodkaz"/>
            <w:rFonts w:ascii="Arial" w:hAnsi="Arial" w:cs="Arial"/>
            <w:sz w:val="20"/>
          </w:rPr>
          <w:t>https://vwfs.cz/o-spolecnosti/reklamacni-rad</w:t>
        </w:r>
      </w:hyperlink>
      <w:r w:rsidRPr="0043190A">
        <w:rPr>
          <w:rFonts w:ascii="Arial" w:hAnsi="Arial" w:cs="Arial"/>
          <w:sz w:val="20"/>
        </w:rPr>
        <w:t xml:space="preserve"> </w:t>
      </w:r>
    </w:p>
    <w:p w14:paraId="610329BD" w14:textId="77777777" w:rsidR="0043190A" w:rsidRPr="0043190A" w:rsidRDefault="0043190A" w:rsidP="0043190A">
      <w:pPr>
        <w:jc w:val="both"/>
        <w:rPr>
          <w:rFonts w:ascii="Arial" w:hAnsi="Arial" w:cs="Arial"/>
          <w:b/>
          <w:bCs/>
          <w:i/>
          <w:iCs/>
          <w:sz w:val="20"/>
          <w:szCs w:val="20"/>
        </w:rPr>
      </w:pPr>
      <w:r w:rsidRPr="0043190A">
        <w:rPr>
          <w:rFonts w:ascii="Arial" w:hAnsi="Arial" w:cs="Arial"/>
          <w:b/>
          <w:bCs/>
          <w:i/>
          <w:iCs/>
          <w:sz w:val="20"/>
          <w:szCs w:val="20"/>
        </w:rPr>
        <w:t>Mimosoudní řešení spotřebitelských sporů</w:t>
      </w:r>
    </w:p>
    <w:p w14:paraId="5165310B"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Spotřebitel je oprávněn případné spory se zprostředkovatelem úvěru (jakož i spory s poskytovatelem úvěru) podle své volby řešit i mimosoudně prostřednictvím Finančního arbitra. Ve věcech souvisejících se spotřebitelským úvěrem zprostředkovaných zprostředkovatelem se může Stěžovatel – spotřebitel obrátit na Finančního arbitra. Finanční arbitr je státem zřízený mimosoudní orgán příslušný k rozhodování některých sporů na finančním trhu, spadajících jinak do pravomoci českých soudů. Mimo jiné je Finanční arbitr příslušný k rozhodnutí, jedná-li se o spor mezi spotřebitelem a věřitelem nebo zprostředkovatelem při nabízení, poskytování nebo zprostředkování spotřebitelského úvěru nebo jiného úvěru, zápůjčky, či obdobné finanční služby.</w:t>
      </w:r>
    </w:p>
    <w:p w14:paraId="321756BA"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Řízení před Finančním arbitrem může být zahájeno pouze na návrh spotřebitele jako navrhovatele. Návrh na zahájení řízení lze podat písemně poštou opatřený vlastnoručním podpisem, v elektronické podobě (e-mailem opatřeným zaručeným elektronickým podpisem nebo prostřednictvím datové schránky), osobně, resp. ústně do protokolu v sídle Kanceláře finančního arbitra. Pro podání návrhu na zahájení řízení může spotřebitel využít také formulář na internetových stránkách Finančního arbitra: </w:t>
      </w:r>
      <w:hyperlink r:id="rId12" w:history="1">
        <w:r w:rsidRPr="0043190A">
          <w:rPr>
            <w:rStyle w:val="Hypertextovodkaz"/>
            <w:rFonts w:ascii="Arial" w:hAnsi="Arial" w:cs="Arial"/>
            <w:sz w:val="20"/>
            <w:szCs w:val="20"/>
          </w:rPr>
          <w:t>https://finarbitr.cz/cs/reseni-sporu/pruvodce-podanim-navrhu.html</w:t>
        </w:r>
      </w:hyperlink>
      <w:r w:rsidRPr="0043190A">
        <w:rPr>
          <w:rFonts w:ascii="Arial" w:hAnsi="Arial" w:cs="Arial"/>
          <w:sz w:val="20"/>
          <w:szCs w:val="20"/>
        </w:rPr>
        <w:t>.</w:t>
      </w:r>
    </w:p>
    <w:p w14:paraId="4466EE58"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Řízení před Finančním arbitrem je bezplatné. Neplatí se žádný poplatek za podání návrhu na zahájení řízení. Neplatí se žádné náklady řízení podle toho, jak spor dopadne. Náklady řízení si nese každá strana sporu sama.</w:t>
      </w:r>
    </w:p>
    <w:p w14:paraId="3BD27877"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Finanční arbitr nemůže rozhodovat spor, o kterém se již vede řízení u soudu nebo před rozhodcem, nebo o něm již soud nebo rozhodce rozhodl; pokud není pravomocné rozhodnutí Finančního arbitra předloženo k soudnímu přezkumu, je závazné a má účinky vykonatelného soudního rozhodnutí.</w:t>
      </w:r>
    </w:p>
    <w:p w14:paraId="1464468C"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Kancelář finančního arbitra lze kontaktovat:</w:t>
      </w:r>
    </w:p>
    <w:p w14:paraId="65F3301D"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lastRenderedPageBreak/>
        <w:t>•        osobně nebo poštou na adrese Kancelář finančního arbitra, Legerova 1581/69, 110 00 Praha 1</w:t>
      </w:r>
    </w:p>
    <w:p w14:paraId="3D89BEC6"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telefonicky na čísle + 420 257 042 070</w:t>
      </w:r>
    </w:p>
    <w:p w14:paraId="68687D88"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        emailem na adrese </w:t>
      </w:r>
      <w:hyperlink r:id="rId13" w:history="1">
        <w:r w:rsidRPr="0043190A">
          <w:rPr>
            <w:rStyle w:val="Hypertextovodkaz"/>
            <w:rFonts w:ascii="Arial" w:hAnsi="Arial" w:cs="Arial"/>
            <w:sz w:val="20"/>
            <w:szCs w:val="20"/>
          </w:rPr>
          <w:t>arbitr@finarbitr.cz</w:t>
        </w:r>
      </w:hyperlink>
    </w:p>
    <w:p w14:paraId="0BA4AED0"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prostřednictvím datové schránky s ID qr9ab9x</w:t>
      </w:r>
    </w:p>
    <w:p w14:paraId="47D32453"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Bližší informace o mimosoudním řešení sporů prostřednictvím Finančního arbitra lze najít na internetových stránkách Finančního arbitra </w:t>
      </w:r>
      <w:hyperlink r:id="rId14" w:history="1">
        <w:r w:rsidRPr="0043190A">
          <w:rPr>
            <w:rStyle w:val="Hypertextovodkaz"/>
            <w:rFonts w:ascii="Arial" w:hAnsi="Arial" w:cs="Arial"/>
            <w:sz w:val="20"/>
            <w:szCs w:val="20"/>
          </w:rPr>
          <w:t>www.finarbitr.cz</w:t>
        </w:r>
      </w:hyperlink>
      <w:r w:rsidRPr="0043190A">
        <w:rPr>
          <w:rFonts w:ascii="Arial" w:hAnsi="Arial" w:cs="Arial"/>
          <w:sz w:val="20"/>
          <w:szCs w:val="20"/>
        </w:rPr>
        <w:t>.</w:t>
      </w:r>
    </w:p>
    <w:p w14:paraId="0A2557ED" w14:textId="77777777" w:rsidR="0043190A" w:rsidRPr="0043190A" w:rsidRDefault="0043190A" w:rsidP="0043190A">
      <w:pPr>
        <w:jc w:val="both"/>
        <w:rPr>
          <w:rFonts w:ascii="Arial" w:hAnsi="Arial" w:cs="Arial"/>
          <w:b/>
          <w:bCs/>
          <w:i/>
          <w:iCs/>
          <w:sz w:val="20"/>
          <w:szCs w:val="20"/>
        </w:rPr>
      </w:pPr>
      <w:r w:rsidRPr="0043190A">
        <w:rPr>
          <w:rFonts w:ascii="Arial" w:hAnsi="Arial" w:cs="Arial"/>
          <w:b/>
          <w:bCs/>
          <w:i/>
          <w:iCs/>
          <w:sz w:val="20"/>
          <w:szCs w:val="20"/>
        </w:rPr>
        <w:t>Orgán dohledu</w:t>
      </w:r>
    </w:p>
    <w:p w14:paraId="55AAD56B"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Česká národní banka vykonává dohled nad činností zprostředkovatele spotřebitelských úvěrů.</w:t>
      </w:r>
    </w:p>
    <w:p w14:paraId="15CA5E2A"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U České národní banky lze podat stížnost na činnost zprostředkovatele v oblasti podléhající dohledové činnosti ČNB, tj. i v oblasti zprostředkování spotřebitelského úvěru. Česká národní banka však nemá pravomoc k řešení individuálního sporu mezi zprostředkovatelem a klientem. </w:t>
      </w:r>
    </w:p>
    <w:p w14:paraId="0F8B2124"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Českou národní banku lze kontaktovat:</w:t>
      </w:r>
    </w:p>
    <w:p w14:paraId="6783182D"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        poštou na adrese Na Příkopě 28, 115 </w:t>
      </w:r>
      <w:proofErr w:type="gramStart"/>
      <w:r w:rsidRPr="0043190A">
        <w:rPr>
          <w:rFonts w:ascii="Arial" w:hAnsi="Arial" w:cs="Arial"/>
          <w:sz w:val="20"/>
          <w:szCs w:val="20"/>
        </w:rPr>
        <w:t>03  Praha</w:t>
      </w:r>
      <w:proofErr w:type="gramEnd"/>
      <w:r w:rsidRPr="0043190A">
        <w:rPr>
          <w:rFonts w:ascii="Arial" w:hAnsi="Arial" w:cs="Arial"/>
          <w:sz w:val="20"/>
          <w:szCs w:val="20"/>
        </w:rPr>
        <w:t xml:space="preserve"> 1</w:t>
      </w:r>
    </w:p>
    <w:p w14:paraId="2B4355BC"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telefonicky na čísle +420 224 411 111, popř. na čísle Zelené linky: +420 800 160 170</w:t>
      </w:r>
    </w:p>
    <w:p w14:paraId="513CC98A"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        prostřednictvím elektronické podatelny na adrese </w:t>
      </w:r>
      <w:hyperlink r:id="rId15" w:history="1">
        <w:r w:rsidRPr="0043190A">
          <w:rPr>
            <w:rStyle w:val="Hypertextovodkaz"/>
            <w:rFonts w:ascii="Arial" w:hAnsi="Arial" w:cs="Arial"/>
            <w:sz w:val="20"/>
            <w:szCs w:val="20"/>
          </w:rPr>
          <w:t>podatelna@cnb.cz</w:t>
        </w:r>
      </w:hyperlink>
    </w:p>
    <w:p w14:paraId="240C8E79"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prostřednictvím datové schránky s ID 8tgaiej</w:t>
      </w:r>
    </w:p>
    <w:p w14:paraId="10C27B8C"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Bližší informace o České národní bance jsou dostupné na internetových stránkách </w:t>
      </w:r>
      <w:hyperlink r:id="rId16" w:history="1">
        <w:r w:rsidRPr="0043190A">
          <w:rPr>
            <w:rStyle w:val="Hypertextovodkaz"/>
            <w:rFonts w:ascii="Arial" w:hAnsi="Arial" w:cs="Arial"/>
            <w:sz w:val="20"/>
            <w:szCs w:val="20"/>
          </w:rPr>
          <w:t>www.cnb.cz</w:t>
        </w:r>
      </w:hyperlink>
      <w:r w:rsidRPr="0043190A">
        <w:rPr>
          <w:rFonts w:ascii="Arial" w:hAnsi="Arial" w:cs="Arial"/>
          <w:sz w:val="20"/>
          <w:szCs w:val="20"/>
        </w:rPr>
        <w:t>.</w:t>
      </w:r>
    </w:p>
    <w:p w14:paraId="100A5732" w14:textId="77777777" w:rsidR="0043190A" w:rsidRPr="0043190A" w:rsidRDefault="0043190A" w:rsidP="0043190A">
      <w:pPr>
        <w:pBdr>
          <w:bottom w:val="single" w:sz="4" w:space="1" w:color="auto"/>
        </w:pBdr>
        <w:jc w:val="both"/>
        <w:rPr>
          <w:rFonts w:ascii="Arial" w:hAnsi="Arial" w:cs="Arial"/>
          <w:sz w:val="20"/>
          <w:szCs w:val="20"/>
        </w:rPr>
      </w:pPr>
    </w:p>
    <w:p w14:paraId="77BFC884" w14:textId="77777777" w:rsidR="0043190A" w:rsidRPr="0043190A" w:rsidRDefault="0043190A" w:rsidP="0043190A">
      <w:pPr>
        <w:rPr>
          <w:rFonts w:ascii="Arial" w:hAnsi="Arial" w:cs="Arial"/>
          <w:sz w:val="20"/>
          <w:szCs w:val="20"/>
        </w:rPr>
      </w:pPr>
      <w:r w:rsidRPr="0043190A">
        <w:rPr>
          <w:rFonts w:ascii="Arial" w:hAnsi="Arial" w:cs="Arial"/>
          <w:sz w:val="20"/>
          <w:szCs w:val="20"/>
        </w:rPr>
        <w:br w:type="page"/>
      </w:r>
    </w:p>
    <w:p w14:paraId="137C685E" w14:textId="77777777" w:rsidR="0043190A" w:rsidRPr="0043190A" w:rsidRDefault="0043190A" w:rsidP="0043190A">
      <w:pPr>
        <w:jc w:val="both"/>
        <w:rPr>
          <w:b/>
          <w:bCs/>
        </w:rPr>
      </w:pPr>
      <w:r w:rsidRPr="0043190A">
        <w:rPr>
          <w:b/>
          <w:bCs/>
        </w:rPr>
        <w:lastRenderedPageBreak/>
        <w:t>SHL: ZPROSTŘEDKOVÁNÍ POJIŠTĚNÍ PROSTŘEDNICTVÍM VWFS</w:t>
      </w:r>
    </w:p>
    <w:p w14:paraId="26BC8DBB" w14:textId="77777777" w:rsidR="0043190A" w:rsidRPr="0043190A" w:rsidRDefault="0043190A" w:rsidP="0043190A">
      <w:pPr>
        <w:rPr>
          <w:rFonts w:ascii="Arial" w:hAnsi="Arial" w:cs="Arial"/>
          <w:sz w:val="20"/>
          <w:szCs w:val="20"/>
        </w:rPr>
      </w:pPr>
    </w:p>
    <w:p w14:paraId="2A95FF86" w14:textId="77777777" w:rsidR="0043190A" w:rsidRPr="0043190A" w:rsidRDefault="0043190A" w:rsidP="0043190A">
      <w:pPr>
        <w:rPr>
          <w:rFonts w:ascii="Arial" w:hAnsi="Arial" w:cs="Arial"/>
          <w:sz w:val="20"/>
          <w:szCs w:val="20"/>
        </w:rPr>
      </w:pPr>
      <w:r w:rsidRPr="0043190A">
        <w:rPr>
          <w:rFonts w:ascii="Arial" w:hAnsi="Arial" w:cs="Arial"/>
          <w:sz w:val="20"/>
          <w:szCs w:val="20"/>
        </w:rPr>
        <w:t xml:space="preserve">Společnost </w:t>
      </w:r>
      <w:proofErr w:type="spellStart"/>
      <w:r w:rsidRPr="0043190A">
        <w:rPr>
          <w:rFonts w:ascii="Arial" w:hAnsi="Arial" w:cs="Arial"/>
          <w:sz w:val="20"/>
          <w:szCs w:val="20"/>
        </w:rPr>
        <w:t>ŠkoFIN</w:t>
      </w:r>
      <w:proofErr w:type="spellEnd"/>
      <w:r w:rsidRPr="0043190A">
        <w:rPr>
          <w:rFonts w:ascii="Arial" w:hAnsi="Arial" w:cs="Arial"/>
          <w:sz w:val="20"/>
          <w:szCs w:val="20"/>
        </w:rPr>
        <w:t xml:space="preserve"> s.r.o. nabízí klientům možnost sjednání pojištění vozidla u vybraných pojišťoven v ČR </w:t>
      </w:r>
      <w:proofErr w:type="gramStart"/>
      <w:r w:rsidRPr="0043190A">
        <w:rPr>
          <w:rFonts w:ascii="Arial" w:hAnsi="Arial" w:cs="Arial"/>
          <w:sz w:val="20"/>
          <w:szCs w:val="20"/>
        </w:rPr>
        <w:t>i  bez</w:t>
      </w:r>
      <w:proofErr w:type="gramEnd"/>
      <w:r w:rsidRPr="0043190A">
        <w:rPr>
          <w:rFonts w:ascii="Arial" w:hAnsi="Arial" w:cs="Arial"/>
          <w:sz w:val="20"/>
          <w:szCs w:val="20"/>
        </w:rPr>
        <w:t xml:space="preserve"> současného využívání jiné finanční služby VWFS. Pojištění je v takovém případě zprostředkováváno společností </w:t>
      </w:r>
      <w:proofErr w:type="spellStart"/>
      <w:r w:rsidRPr="0043190A">
        <w:rPr>
          <w:rFonts w:ascii="Arial" w:hAnsi="Arial" w:cs="Arial"/>
          <w:sz w:val="20"/>
          <w:szCs w:val="20"/>
        </w:rPr>
        <w:t>ŠkoFIN</w:t>
      </w:r>
      <w:proofErr w:type="spellEnd"/>
      <w:r w:rsidRPr="0043190A">
        <w:rPr>
          <w:rFonts w:ascii="Arial" w:hAnsi="Arial" w:cs="Arial"/>
          <w:sz w:val="20"/>
          <w:szCs w:val="20"/>
        </w:rPr>
        <w:t xml:space="preserve"> s.r.o. jako samostatným zprostředkovatelem: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27"/>
      </w:tblGrid>
      <w:tr w:rsidR="0043190A" w:rsidRPr="0043190A" w14:paraId="4A32D322" w14:textId="77777777" w:rsidTr="00E9415A">
        <w:tc>
          <w:tcPr>
            <w:tcW w:w="1233" w:type="pct"/>
            <w:shd w:val="clear" w:color="auto" w:fill="auto"/>
          </w:tcPr>
          <w:p w14:paraId="5778812F"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 xml:space="preserve">Obchodní firma: </w:t>
            </w:r>
          </w:p>
        </w:tc>
        <w:tc>
          <w:tcPr>
            <w:tcW w:w="3767" w:type="pct"/>
            <w:shd w:val="clear" w:color="auto" w:fill="auto"/>
          </w:tcPr>
          <w:p w14:paraId="4500C92E" w14:textId="77777777" w:rsidR="0043190A" w:rsidRPr="0043190A" w:rsidRDefault="0043190A" w:rsidP="00E9415A">
            <w:pPr>
              <w:spacing w:before="20" w:after="0" w:line="312" w:lineRule="auto"/>
              <w:rPr>
                <w:rFonts w:ascii="Arial" w:hAnsi="Arial" w:cs="Arial"/>
                <w:sz w:val="20"/>
                <w:szCs w:val="20"/>
              </w:rPr>
            </w:pPr>
            <w:proofErr w:type="spellStart"/>
            <w:r w:rsidRPr="0043190A">
              <w:rPr>
                <w:rFonts w:ascii="Arial" w:hAnsi="Arial" w:cs="Arial"/>
                <w:sz w:val="20"/>
                <w:szCs w:val="20"/>
              </w:rPr>
              <w:t>ŠkoFIN</w:t>
            </w:r>
            <w:proofErr w:type="spellEnd"/>
            <w:r w:rsidRPr="0043190A">
              <w:rPr>
                <w:rFonts w:ascii="Arial" w:hAnsi="Arial" w:cs="Arial"/>
                <w:sz w:val="20"/>
                <w:szCs w:val="20"/>
              </w:rPr>
              <w:t xml:space="preserve"> s.r.o.</w:t>
            </w:r>
          </w:p>
        </w:tc>
      </w:tr>
      <w:tr w:rsidR="0043190A" w:rsidRPr="0043190A" w14:paraId="69295F87" w14:textId="77777777" w:rsidTr="00E9415A">
        <w:tc>
          <w:tcPr>
            <w:tcW w:w="1233" w:type="pct"/>
            <w:shd w:val="clear" w:color="auto" w:fill="auto"/>
          </w:tcPr>
          <w:p w14:paraId="1ADAAEFF"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Právní forma:</w:t>
            </w:r>
          </w:p>
        </w:tc>
        <w:tc>
          <w:tcPr>
            <w:tcW w:w="3767" w:type="pct"/>
            <w:shd w:val="clear" w:color="auto" w:fill="auto"/>
          </w:tcPr>
          <w:p w14:paraId="527838D7"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společnost s ručením omezeným</w:t>
            </w:r>
          </w:p>
        </w:tc>
      </w:tr>
      <w:tr w:rsidR="0043190A" w:rsidRPr="0043190A" w14:paraId="1EC7D14B" w14:textId="77777777" w:rsidTr="00E9415A">
        <w:tc>
          <w:tcPr>
            <w:tcW w:w="1233" w:type="pct"/>
            <w:shd w:val="clear" w:color="auto" w:fill="auto"/>
          </w:tcPr>
          <w:p w14:paraId="7342AC8F"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IČO:</w:t>
            </w:r>
          </w:p>
        </w:tc>
        <w:tc>
          <w:tcPr>
            <w:tcW w:w="3767" w:type="pct"/>
            <w:shd w:val="clear" w:color="auto" w:fill="auto"/>
          </w:tcPr>
          <w:p w14:paraId="5FE2E714"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45805369</w:t>
            </w:r>
          </w:p>
        </w:tc>
      </w:tr>
      <w:tr w:rsidR="0043190A" w:rsidRPr="0043190A" w14:paraId="2C014BE4" w14:textId="77777777" w:rsidTr="00E9415A">
        <w:trPr>
          <w:trHeight w:val="344"/>
        </w:trPr>
        <w:tc>
          <w:tcPr>
            <w:tcW w:w="1233" w:type="pct"/>
            <w:shd w:val="clear" w:color="auto" w:fill="auto"/>
          </w:tcPr>
          <w:p w14:paraId="72B4FAB7" w14:textId="77777777" w:rsidR="0043190A" w:rsidRPr="0043190A" w:rsidRDefault="0043190A" w:rsidP="00E9415A">
            <w:pPr>
              <w:spacing w:after="0" w:line="312" w:lineRule="auto"/>
              <w:rPr>
                <w:rFonts w:ascii="Arial" w:hAnsi="Arial" w:cs="Arial"/>
                <w:b/>
                <w:sz w:val="20"/>
                <w:szCs w:val="20"/>
              </w:rPr>
            </w:pPr>
            <w:proofErr w:type="spellStart"/>
            <w:r w:rsidRPr="0043190A">
              <w:rPr>
                <w:rFonts w:ascii="Arial" w:hAnsi="Arial" w:cs="Arial"/>
                <w:b/>
                <w:sz w:val="20"/>
                <w:szCs w:val="20"/>
                <w:lang w:val="en-US"/>
              </w:rPr>
              <w:t>Sídlo</w:t>
            </w:r>
            <w:proofErr w:type="spellEnd"/>
            <w:r w:rsidRPr="0043190A">
              <w:rPr>
                <w:rFonts w:ascii="Arial" w:hAnsi="Arial" w:cs="Arial"/>
                <w:b/>
                <w:sz w:val="20"/>
                <w:szCs w:val="20"/>
              </w:rPr>
              <w:t>:</w:t>
            </w:r>
          </w:p>
        </w:tc>
        <w:tc>
          <w:tcPr>
            <w:tcW w:w="3767" w:type="pct"/>
            <w:shd w:val="clear" w:color="auto" w:fill="auto"/>
            <w:vAlign w:val="center"/>
          </w:tcPr>
          <w:p w14:paraId="240341D5"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Pekařská 635/6, Jinonice, 155 00 Praha 5</w:t>
            </w:r>
          </w:p>
        </w:tc>
      </w:tr>
      <w:tr w:rsidR="0043190A" w:rsidRPr="0043190A" w14:paraId="04428A46" w14:textId="77777777" w:rsidTr="00E9415A">
        <w:tc>
          <w:tcPr>
            <w:tcW w:w="1233" w:type="pct"/>
            <w:shd w:val="clear" w:color="auto" w:fill="auto"/>
          </w:tcPr>
          <w:p w14:paraId="48C9368E"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 xml:space="preserve">Tel.: </w:t>
            </w:r>
          </w:p>
        </w:tc>
        <w:tc>
          <w:tcPr>
            <w:tcW w:w="3767" w:type="pct"/>
            <w:shd w:val="clear" w:color="auto" w:fill="auto"/>
          </w:tcPr>
          <w:p w14:paraId="6A3EBF6C"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+ 420 224 992 410</w:t>
            </w:r>
          </w:p>
        </w:tc>
      </w:tr>
      <w:tr w:rsidR="0043190A" w:rsidRPr="0043190A" w14:paraId="78B371AF" w14:textId="77777777" w:rsidTr="00E9415A">
        <w:tc>
          <w:tcPr>
            <w:tcW w:w="1233" w:type="pct"/>
            <w:shd w:val="clear" w:color="auto" w:fill="auto"/>
          </w:tcPr>
          <w:p w14:paraId="07BF5276"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E-mail:</w:t>
            </w:r>
          </w:p>
        </w:tc>
        <w:tc>
          <w:tcPr>
            <w:tcW w:w="3767" w:type="pct"/>
            <w:shd w:val="clear" w:color="auto" w:fill="auto"/>
          </w:tcPr>
          <w:p w14:paraId="51CB20BA"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klient@vwfs.cz</w:t>
            </w:r>
          </w:p>
        </w:tc>
      </w:tr>
      <w:tr w:rsidR="0043190A" w:rsidRPr="0043190A" w14:paraId="19AE4417" w14:textId="77777777" w:rsidTr="00E9415A">
        <w:trPr>
          <w:trHeight w:val="344"/>
        </w:trPr>
        <w:tc>
          <w:tcPr>
            <w:tcW w:w="1233" w:type="pct"/>
            <w:shd w:val="clear" w:color="auto" w:fill="auto"/>
          </w:tcPr>
          <w:p w14:paraId="171D38EB" w14:textId="77777777" w:rsidR="0043190A" w:rsidRPr="0043190A" w:rsidRDefault="0043190A" w:rsidP="00E9415A">
            <w:pPr>
              <w:spacing w:after="0" w:line="312" w:lineRule="auto"/>
              <w:rPr>
                <w:rFonts w:ascii="Arial" w:hAnsi="Arial" w:cs="Arial"/>
                <w:b/>
                <w:sz w:val="20"/>
                <w:szCs w:val="20"/>
                <w:lang w:val="en-US"/>
              </w:rPr>
            </w:pPr>
            <w:proofErr w:type="spellStart"/>
            <w:r w:rsidRPr="0043190A">
              <w:rPr>
                <w:rFonts w:ascii="Arial" w:hAnsi="Arial" w:cs="Arial"/>
                <w:b/>
                <w:sz w:val="20"/>
                <w:szCs w:val="20"/>
                <w:lang w:val="en-US"/>
              </w:rPr>
              <w:t>Kontaktní</w:t>
            </w:r>
            <w:proofErr w:type="spellEnd"/>
            <w:r w:rsidRPr="0043190A">
              <w:rPr>
                <w:rFonts w:ascii="Arial" w:hAnsi="Arial" w:cs="Arial"/>
                <w:b/>
                <w:sz w:val="20"/>
                <w:szCs w:val="20"/>
                <w:lang w:val="en-US"/>
              </w:rPr>
              <w:t xml:space="preserve"> </w:t>
            </w:r>
            <w:proofErr w:type="spellStart"/>
            <w:r w:rsidRPr="0043190A">
              <w:rPr>
                <w:rFonts w:ascii="Arial" w:hAnsi="Arial" w:cs="Arial"/>
                <w:b/>
                <w:sz w:val="20"/>
                <w:szCs w:val="20"/>
                <w:lang w:val="en-US"/>
              </w:rPr>
              <w:t>adresa</w:t>
            </w:r>
            <w:proofErr w:type="spellEnd"/>
            <w:r w:rsidRPr="0043190A">
              <w:rPr>
                <w:rFonts w:ascii="Arial" w:hAnsi="Arial" w:cs="Arial"/>
                <w:b/>
                <w:sz w:val="20"/>
                <w:szCs w:val="20"/>
                <w:lang w:val="en-US"/>
              </w:rPr>
              <w:t>:</w:t>
            </w:r>
          </w:p>
        </w:tc>
        <w:tc>
          <w:tcPr>
            <w:tcW w:w="3767" w:type="pct"/>
            <w:shd w:val="clear" w:color="auto" w:fill="auto"/>
            <w:vAlign w:val="center"/>
          </w:tcPr>
          <w:p w14:paraId="571D4A0A"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Evropská 866/63, 160 00 Praha 6</w:t>
            </w:r>
          </w:p>
        </w:tc>
      </w:tr>
      <w:tr w:rsidR="0043190A" w:rsidRPr="0043190A" w14:paraId="2F614AEB" w14:textId="77777777" w:rsidTr="00E9415A">
        <w:tc>
          <w:tcPr>
            <w:tcW w:w="1233" w:type="pct"/>
            <w:shd w:val="clear" w:color="auto" w:fill="auto"/>
          </w:tcPr>
          <w:p w14:paraId="4D76F3C2"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Web:</w:t>
            </w:r>
          </w:p>
        </w:tc>
        <w:tc>
          <w:tcPr>
            <w:tcW w:w="3767" w:type="pct"/>
            <w:shd w:val="clear" w:color="auto" w:fill="auto"/>
          </w:tcPr>
          <w:p w14:paraId="6772254D"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xml:space="preserve">https://www.vwfs.cz/ </w:t>
            </w:r>
          </w:p>
          <w:p w14:paraId="210DF449"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xml:space="preserve">Na uvedených internetových stránkách jsou trvale k dispozici informace o společnosti </w:t>
            </w:r>
            <w:proofErr w:type="spellStart"/>
            <w:r w:rsidRPr="0043190A">
              <w:rPr>
                <w:rFonts w:ascii="Arial" w:hAnsi="Arial" w:cs="Arial"/>
                <w:sz w:val="20"/>
                <w:szCs w:val="20"/>
              </w:rPr>
              <w:t>ŠkoFIN</w:t>
            </w:r>
            <w:proofErr w:type="spellEnd"/>
            <w:r w:rsidRPr="0043190A">
              <w:rPr>
                <w:rFonts w:ascii="Arial" w:hAnsi="Arial" w:cs="Arial"/>
                <w:sz w:val="20"/>
                <w:szCs w:val="20"/>
              </w:rPr>
              <w:t xml:space="preserve"> s.r.o. </w:t>
            </w:r>
          </w:p>
        </w:tc>
      </w:tr>
      <w:tr w:rsidR="0043190A" w:rsidRPr="0043190A" w14:paraId="0F20137E" w14:textId="77777777" w:rsidTr="00E9415A">
        <w:tc>
          <w:tcPr>
            <w:tcW w:w="1233" w:type="pct"/>
            <w:shd w:val="clear" w:color="auto" w:fill="auto"/>
          </w:tcPr>
          <w:p w14:paraId="4283EE44" w14:textId="77777777" w:rsidR="0043190A" w:rsidRPr="0043190A" w:rsidRDefault="0043190A" w:rsidP="00E9415A">
            <w:pPr>
              <w:spacing w:after="0"/>
              <w:rPr>
                <w:rFonts w:ascii="Arial" w:hAnsi="Arial" w:cs="Arial"/>
                <w:b/>
                <w:sz w:val="20"/>
                <w:szCs w:val="20"/>
              </w:rPr>
            </w:pPr>
            <w:r w:rsidRPr="0043190A">
              <w:rPr>
                <w:rFonts w:ascii="Arial" w:hAnsi="Arial" w:cs="Arial"/>
                <w:b/>
                <w:sz w:val="20"/>
                <w:szCs w:val="20"/>
              </w:rPr>
              <w:t>Orgán odpovědný za výkon dohledu:</w:t>
            </w:r>
          </w:p>
        </w:tc>
        <w:tc>
          <w:tcPr>
            <w:tcW w:w="3767" w:type="pct"/>
            <w:shd w:val="clear" w:color="auto" w:fill="auto"/>
          </w:tcPr>
          <w:p w14:paraId="5A5878D3" w14:textId="77777777" w:rsidR="0043190A" w:rsidRPr="0043190A" w:rsidRDefault="0043190A" w:rsidP="00E9415A">
            <w:pPr>
              <w:spacing w:before="20" w:after="0" w:line="312" w:lineRule="auto"/>
              <w:rPr>
                <w:rFonts w:ascii="Arial" w:hAnsi="Arial" w:cs="Arial"/>
                <w:sz w:val="20"/>
                <w:szCs w:val="20"/>
              </w:rPr>
            </w:pPr>
            <w:r w:rsidRPr="0043190A">
              <w:rPr>
                <w:rFonts w:ascii="Arial" w:hAnsi="Arial" w:cs="Arial"/>
                <w:sz w:val="20"/>
                <w:szCs w:val="20"/>
              </w:rPr>
              <w:t>Česká národní banka</w:t>
            </w:r>
          </w:p>
        </w:tc>
      </w:tr>
      <w:tr w:rsidR="0043190A" w:rsidRPr="0043190A" w14:paraId="6DC635E9" w14:textId="77777777" w:rsidTr="00E9415A">
        <w:tc>
          <w:tcPr>
            <w:tcW w:w="1233" w:type="pct"/>
            <w:shd w:val="clear" w:color="auto" w:fill="auto"/>
          </w:tcPr>
          <w:p w14:paraId="5C987E45"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Registrace poskytovatele finančních služeb:</w:t>
            </w:r>
          </w:p>
        </w:tc>
        <w:tc>
          <w:tcPr>
            <w:tcW w:w="3767" w:type="pct"/>
            <w:shd w:val="clear" w:color="auto" w:fill="auto"/>
          </w:tcPr>
          <w:p w14:paraId="6131116E"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v registru vedeném ČNB pod LEI 529900U65M5B906YK476</w:t>
            </w:r>
          </w:p>
          <w:p w14:paraId="3276862C"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xml:space="preserve">registraci společnosti lze ověřit na stránkách ČNB </w:t>
            </w:r>
            <w:hyperlink r:id="rId17" w:history="1">
              <w:r w:rsidRPr="0043190A">
                <w:rPr>
                  <w:rStyle w:val="Hypertextovodkaz"/>
                  <w:rFonts w:ascii="Arial" w:hAnsi="Arial" w:cs="Arial"/>
                  <w:sz w:val="20"/>
                  <w:szCs w:val="20"/>
                </w:rPr>
                <w:t>https://apl.cnb.cz/apljerrsdad/JERRS.WEB09.DIRECT_FIND?p_lang=cz</w:t>
              </w:r>
            </w:hyperlink>
          </w:p>
          <w:p w14:paraId="08061E54" w14:textId="77777777" w:rsidR="0043190A" w:rsidRPr="0043190A" w:rsidRDefault="0043190A" w:rsidP="00E9415A">
            <w:pPr>
              <w:spacing w:after="0" w:line="312" w:lineRule="auto"/>
              <w:rPr>
                <w:rFonts w:ascii="Arial" w:hAnsi="Arial" w:cs="Arial"/>
                <w:i/>
                <w:iCs/>
                <w:sz w:val="20"/>
                <w:szCs w:val="20"/>
              </w:rPr>
            </w:pPr>
            <w:r w:rsidRPr="0043190A">
              <w:rPr>
                <w:rFonts w:ascii="Arial" w:hAnsi="Arial" w:cs="Arial"/>
                <w:i/>
                <w:iCs/>
                <w:sz w:val="20"/>
                <w:szCs w:val="20"/>
              </w:rPr>
              <w:t>(pro vyhledávání zadejte název nebo IČO společnosti)</w:t>
            </w:r>
          </w:p>
        </w:tc>
      </w:tr>
      <w:tr w:rsidR="0043190A" w:rsidRPr="0043190A" w14:paraId="4B743B73" w14:textId="77777777" w:rsidTr="00E9415A">
        <w:tc>
          <w:tcPr>
            <w:tcW w:w="1233" w:type="pct"/>
            <w:shd w:val="clear" w:color="auto" w:fill="auto"/>
          </w:tcPr>
          <w:p w14:paraId="680F0ABA"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Registrován jako:</w:t>
            </w:r>
          </w:p>
        </w:tc>
        <w:tc>
          <w:tcPr>
            <w:tcW w:w="3767" w:type="pct"/>
            <w:shd w:val="clear" w:color="auto" w:fill="auto"/>
          </w:tcPr>
          <w:p w14:paraId="241B6EBE"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samostatný zprostředkovatel</w:t>
            </w:r>
          </w:p>
        </w:tc>
      </w:tr>
    </w:tbl>
    <w:p w14:paraId="45198F1B" w14:textId="77777777" w:rsidR="0043190A" w:rsidRPr="0043190A" w:rsidRDefault="0043190A" w:rsidP="0043190A">
      <w:pPr>
        <w:rPr>
          <w:rFonts w:ascii="Arial" w:hAnsi="Arial" w:cs="Arial"/>
          <w:sz w:val="20"/>
          <w:szCs w:val="20"/>
        </w:rPr>
      </w:pPr>
      <w:r w:rsidRPr="0043190A">
        <w:rPr>
          <w:rFonts w:ascii="Arial" w:hAnsi="Arial" w:cs="Arial"/>
          <w:sz w:val="20"/>
          <w:szCs w:val="20"/>
        </w:rPr>
        <w:t xml:space="preserve">dále také „Volkswagen </w:t>
      </w:r>
      <w:proofErr w:type="spellStart"/>
      <w:r w:rsidRPr="0043190A">
        <w:rPr>
          <w:rFonts w:ascii="Arial" w:hAnsi="Arial" w:cs="Arial"/>
          <w:sz w:val="20"/>
          <w:szCs w:val="20"/>
        </w:rPr>
        <w:t>Financial</w:t>
      </w:r>
      <w:proofErr w:type="spellEnd"/>
      <w:r w:rsidRPr="0043190A">
        <w:rPr>
          <w:rFonts w:ascii="Arial" w:hAnsi="Arial" w:cs="Arial"/>
          <w:sz w:val="20"/>
          <w:szCs w:val="20"/>
        </w:rPr>
        <w:t xml:space="preserve"> </w:t>
      </w:r>
      <w:proofErr w:type="spellStart"/>
      <w:r w:rsidRPr="0043190A">
        <w:rPr>
          <w:rFonts w:ascii="Arial" w:hAnsi="Arial" w:cs="Arial"/>
          <w:sz w:val="20"/>
          <w:szCs w:val="20"/>
        </w:rPr>
        <w:t>Services</w:t>
      </w:r>
      <w:proofErr w:type="spellEnd"/>
      <w:r w:rsidRPr="0043190A">
        <w:rPr>
          <w:rFonts w:ascii="Arial" w:hAnsi="Arial" w:cs="Arial"/>
          <w:sz w:val="20"/>
          <w:szCs w:val="20"/>
        </w:rPr>
        <w:t>“ nebo jen „VWFS“.</w:t>
      </w:r>
    </w:p>
    <w:p w14:paraId="0093E0F8" w14:textId="77777777" w:rsidR="0043190A" w:rsidRPr="0043190A" w:rsidRDefault="0043190A" w:rsidP="0043190A">
      <w:pPr>
        <w:rPr>
          <w:rFonts w:ascii="Arial" w:hAnsi="Arial" w:cs="Arial"/>
          <w:sz w:val="20"/>
          <w:szCs w:val="20"/>
        </w:rPr>
      </w:pPr>
      <w:r w:rsidRPr="0043190A">
        <w:rPr>
          <w:rFonts w:ascii="Arial" w:hAnsi="Arial" w:cs="Arial"/>
          <w:sz w:val="20"/>
          <w:szCs w:val="20"/>
        </w:rPr>
        <w:t>Zástupcem VWFS jako pojišťovacího zprostředkovatele při zprostředkování pojištění 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27"/>
      </w:tblGrid>
      <w:tr w:rsidR="0043190A" w:rsidRPr="0043190A" w14:paraId="213AF8D1" w14:textId="77777777" w:rsidTr="00E9415A">
        <w:tc>
          <w:tcPr>
            <w:tcW w:w="1233" w:type="pct"/>
            <w:shd w:val="clear" w:color="auto" w:fill="auto"/>
          </w:tcPr>
          <w:p w14:paraId="442A3B9F" w14:textId="77777777" w:rsidR="0043190A" w:rsidRPr="0043190A" w:rsidRDefault="0043190A" w:rsidP="00E9415A">
            <w:pPr>
              <w:spacing w:after="0"/>
              <w:rPr>
                <w:rFonts w:ascii="Arial" w:hAnsi="Arial" w:cs="Arial"/>
                <w:b/>
                <w:i/>
                <w:sz w:val="20"/>
                <w:szCs w:val="20"/>
              </w:rPr>
            </w:pPr>
            <w:r w:rsidRPr="0043190A">
              <w:rPr>
                <w:rFonts w:ascii="Arial" w:hAnsi="Arial" w:cs="Arial"/>
                <w:b/>
                <w:sz w:val="20"/>
                <w:szCs w:val="20"/>
              </w:rPr>
              <w:t>Obchodní firma:</w:t>
            </w:r>
          </w:p>
        </w:tc>
        <w:tc>
          <w:tcPr>
            <w:tcW w:w="3767" w:type="pct"/>
            <w:shd w:val="clear" w:color="auto" w:fill="auto"/>
          </w:tcPr>
          <w:p w14:paraId="233E1F14"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Gerhard Horejsek a spol., s.r.o.</w:t>
            </w:r>
          </w:p>
        </w:tc>
      </w:tr>
      <w:tr w:rsidR="0043190A" w:rsidRPr="0043190A" w14:paraId="072350C7" w14:textId="77777777" w:rsidTr="00E9415A">
        <w:tc>
          <w:tcPr>
            <w:tcW w:w="1233" w:type="pct"/>
            <w:shd w:val="clear" w:color="auto" w:fill="auto"/>
          </w:tcPr>
          <w:p w14:paraId="6E682664" w14:textId="77777777" w:rsidR="0043190A" w:rsidRPr="0043190A" w:rsidRDefault="0043190A" w:rsidP="00E9415A">
            <w:pPr>
              <w:spacing w:after="0"/>
              <w:rPr>
                <w:rFonts w:ascii="Arial" w:hAnsi="Arial" w:cs="Arial"/>
                <w:b/>
                <w:sz w:val="20"/>
                <w:szCs w:val="20"/>
              </w:rPr>
            </w:pPr>
            <w:r w:rsidRPr="0043190A">
              <w:rPr>
                <w:rFonts w:ascii="Arial" w:hAnsi="Arial" w:cs="Arial"/>
                <w:b/>
                <w:sz w:val="20"/>
                <w:szCs w:val="20"/>
              </w:rPr>
              <w:t>IČO:</w:t>
            </w:r>
          </w:p>
        </w:tc>
        <w:tc>
          <w:tcPr>
            <w:tcW w:w="3767" w:type="pct"/>
            <w:shd w:val="clear" w:color="auto" w:fill="auto"/>
          </w:tcPr>
          <w:p w14:paraId="2C95BA92"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00526282</w:t>
            </w:r>
          </w:p>
        </w:tc>
      </w:tr>
      <w:tr w:rsidR="0043190A" w:rsidRPr="0043190A" w14:paraId="22E0CE9E" w14:textId="77777777" w:rsidTr="00E9415A">
        <w:tc>
          <w:tcPr>
            <w:tcW w:w="1233" w:type="pct"/>
            <w:shd w:val="clear" w:color="auto" w:fill="auto"/>
          </w:tcPr>
          <w:p w14:paraId="70DE9EAF" w14:textId="77777777" w:rsidR="0043190A" w:rsidRPr="0043190A" w:rsidRDefault="0043190A" w:rsidP="00E9415A">
            <w:pPr>
              <w:spacing w:after="0"/>
              <w:ind w:right="-108"/>
              <w:rPr>
                <w:rFonts w:ascii="Arial" w:hAnsi="Arial" w:cs="Arial"/>
                <w:b/>
                <w:i/>
                <w:sz w:val="20"/>
                <w:szCs w:val="20"/>
              </w:rPr>
            </w:pPr>
            <w:r w:rsidRPr="0043190A">
              <w:rPr>
                <w:rFonts w:ascii="Arial" w:hAnsi="Arial" w:cs="Arial"/>
                <w:b/>
                <w:sz w:val="20"/>
                <w:szCs w:val="20"/>
              </w:rPr>
              <w:t>Sídlo:</w:t>
            </w:r>
          </w:p>
        </w:tc>
        <w:tc>
          <w:tcPr>
            <w:tcW w:w="3767" w:type="pct"/>
            <w:shd w:val="clear" w:color="auto" w:fill="auto"/>
          </w:tcPr>
          <w:p w14:paraId="277A88DA"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Dlouhá 186/31</w:t>
            </w:r>
            <w:r w:rsidRPr="0043190A">
              <w:rPr>
                <w:rFonts w:ascii="Arial" w:hAnsi="Arial" w:cs="Arial"/>
                <w:sz w:val="20"/>
                <w:szCs w:val="20"/>
              </w:rPr>
              <w:t xml:space="preserve">, </w:t>
            </w:r>
            <w:r w:rsidRPr="0043190A">
              <w:rPr>
                <w:rFonts w:ascii="Arial" w:hAnsi="Arial" w:cs="Arial"/>
                <w:noProof/>
                <w:sz w:val="20"/>
                <w:szCs w:val="20"/>
              </w:rPr>
              <w:t>412 01</w:t>
            </w:r>
            <w:r w:rsidRPr="0043190A">
              <w:rPr>
                <w:rFonts w:ascii="Arial" w:hAnsi="Arial" w:cs="Arial"/>
                <w:sz w:val="20"/>
                <w:szCs w:val="20"/>
              </w:rPr>
              <w:t xml:space="preserve">, </w:t>
            </w:r>
            <w:r w:rsidRPr="0043190A">
              <w:rPr>
                <w:rFonts w:ascii="Arial" w:hAnsi="Arial" w:cs="Arial"/>
                <w:noProof/>
                <w:sz w:val="20"/>
                <w:szCs w:val="20"/>
              </w:rPr>
              <w:t>Litoměřice</w:t>
            </w:r>
          </w:p>
        </w:tc>
      </w:tr>
      <w:tr w:rsidR="0043190A" w:rsidRPr="0043190A" w14:paraId="4D24B274" w14:textId="77777777" w:rsidTr="00E9415A">
        <w:tc>
          <w:tcPr>
            <w:tcW w:w="1233" w:type="pct"/>
            <w:shd w:val="clear" w:color="auto" w:fill="auto"/>
          </w:tcPr>
          <w:p w14:paraId="25633873" w14:textId="77777777" w:rsidR="0043190A" w:rsidRPr="0043190A" w:rsidRDefault="0043190A" w:rsidP="00E9415A">
            <w:pPr>
              <w:spacing w:after="0" w:line="312" w:lineRule="auto"/>
              <w:ind w:right="-108"/>
              <w:rPr>
                <w:rFonts w:ascii="Arial" w:hAnsi="Arial" w:cs="Arial"/>
                <w:b/>
                <w:sz w:val="20"/>
                <w:szCs w:val="20"/>
              </w:rPr>
            </w:pPr>
            <w:r w:rsidRPr="0043190A">
              <w:rPr>
                <w:rFonts w:ascii="Arial" w:hAnsi="Arial" w:cs="Arial"/>
                <w:b/>
                <w:sz w:val="20"/>
                <w:szCs w:val="20"/>
              </w:rPr>
              <w:t>Tel.:</w:t>
            </w:r>
          </w:p>
        </w:tc>
        <w:tc>
          <w:tcPr>
            <w:tcW w:w="3767" w:type="pct"/>
            <w:shd w:val="clear" w:color="auto" w:fill="auto"/>
          </w:tcPr>
          <w:p w14:paraId="6A795E54"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416782581</w:t>
            </w:r>
          </w:p>
        </w:tc>
      </w:tr>
      <w:tr w:rsidR="0043190A" w:rsidRPr="0043190A" w14:paraId="7325BF69" w14:textId="77777777" w:rsidTr="00E9415A">
        <w:tc>
          <w:tcPr>
            <w:tcW w:w="1233" w:type="pct"/>
            <w:shd w:val="clear" w:color="auto" w:fill="auto"/>
          </w:tcPr>
          <w:p w14:paraId="13DEE23C" w14:textId="77777777" w:rsidR="0043190A" w:rsidRPr="0043190A" w:rsidRDefault="0043190A" w:rsidP="00E9415A">
            <w:pPr>
              <w:spacing w:after="0" w:line="312" w:lineRule="auto"/>
              <w:ind w:right="-108"/>
              <w:rPr>
                <w:rFonts w:ascii="Arial" w:hAnsi="Arial" w:cs="Arial"/>
                <w:b/>
                <w:sz w:val="20"/>
                <w:szCs w:val="20"/>
              </w:rPr>
            </w:pPr>
            <w:r w:rsidRPr="0043190A">
              <w:rPr>
                <w:rFonts w:ascii="Arial" w:hAnsi="Arial" w:cs="Arial"/>
                <w:b/>
                <w:sz w:val="20"/>
                <w:szCs w:val="20"/>
              </w:rPr>
              <w:t>E-mail:</w:t>
            </w:r>
          </w:p>
        </w:tc>
        <w:tc>
          <w:tcPr>
            <w:tcW w:w="3767" w:type="pct"/>
            <w:shd w:val="clear" w:color="auto" w:fill="auto"/>
          </w:tcPr>
          <w:p w14:paraId="6899E652"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info@cls.horejsek.cz</w:t>
            </w:r>
          </w:p>
        </w:tc>
      </w:tr>
      <w:tr w:rsidR="0043190A" w:rsidRPr="0043190A" w14:paraId="523A65B6" w14:textId="77777777" w:rsidTr="00E9415A">
        <w:tc>
          <w:tcPr>
            <w:tcW w:w="1233" w:type="pct"/>
            <w:shd w:val="clear" w:color="auto" w:fill="auto"/>
          </w:tcPr>
          <w:p w14:paraId="0A2D275E" w14:textId="77777777" w:rsidR="0043190A" w:rsidRPr="0043190A" w:rsidRDefault="0043190A" w:rsidP="00E9415A">
            <w:pPr>
              <w:spacing w:after="0"/>
              <w:rPr>
                <w:rFonts w:ascii="Arial" w:hAnsi="Arial" w:cs="Arial"/>
                <w:b/>
                <w:sz w:val="20"/>
                <w:szCs w:val="20"/>
              </w:rPr>
            </w:pPr>
            <w:r w:rsidRPr="0043190A">
              <w:rPr>
                <w:rFonts w:ascii="Arial" w:hAnsi="Arial" w:cs="Arial"/>
                <w:b/>
                <w:sz w:val="20"/>
                <w:szCs w:val="20"/>
              </w:rPr>
              <w:t xml:space="preserve">Registrace zprostředkovatele spotřebitelského úvěru: </w:t>
            </w:r>
          </w:p>
        </w:tc>
        <w:tc>
          <w:tcPr>
            <w:tcW w:w="3767" w:type="pct"/>
            <w:shd w:val="clear" w:color="auto" w:fill="auto"/>
          </w:tcPr>
          <w:p w14:paraId="014BFD52" w14:textId="77777777" w:rsidR="0043190A" w:rsidRPr="0043190A" w:rsidRDefault="0043190A" w:rsidP="00E9415A">
            <w:pPr>
              <w:spacing w:after="0"/>
              <w:rPr>
                <w:rFonts w:ascii="Arial" w:hAnsi="Arial" w:cs="Arial"/>
                <w:sz w:val="20"/>
                <w:szCs w:val="20"/>
              </w:rPr>
            </w:pPr>
            <w:r w:rsidRPr="0043190A">
              <w:rPr>
                <w:rFonts w:ascii="Arial" w:hAnsi="Arial" w:cs="Arial"/>
                <w:sz w:val="20"/>
                <w:szCs w:val="20"/>
              </w:rPr>
              <w:t>v registru vedeném ČNB pod LEI 315700PH6JN4ZZ38SH22</w:t>
            </w:r>
          </w:p>
          <w:p w14:paraId="5B41E0CB"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xml:space="preserve">registraci společnosti lze ověřit na stránkách ČNB </w:t>
            </w:r>
            <w:hyperlink r:id="rId18" w:history="1">
              <w:r w:rsidRPr="0043190A">
                <w:rPr>
                  <w:rStyle w:val="Hypertextovodkaz"/>
                  <w:rFonts w:ascii="Arial" w:hAnsi="Arial" w:cs="Arial"/>
                  <w:sz w:val="20"/>
                  <w:szCs w:val="20"/>
                </w:rPr>
                <w:t>https://apl.cnb.cz/apljerrsdad/JERRS.WEB09.DIRECT_FIND?p_lang=cz</w:t>
              </w:r>
            </w:hyperlink>
          </w:p>
          <w:p w14:paraId="0959B9D2" w14:textId="77777777" w:rsidR="0043190A" w:rsidRPr="0043190A" w:rsidRDefault="0043190A" w:rsidP="00E9415A">
            <w:pPr>
              <w:spacing w:after="0"/>
              <w:rPr>
                <w:rFonts w:ascii="Arial" w:hAnsi="Arial" w:cs="Arial"/>
                <w:sz w:val="20"/>
                <w:szCs w:val="20"/>
              </w:rPr>
            </w:pPr>
            <w:r w:rsidRPr="0043190A">
              <w:rPr>
                <w:rFonts w:ascii="Arial" w:hAnsi="Arial" w:cs="Arial"/>
                <w:i/>
                <w:iCs/>
                <w:sz w:val="20"/>
                <w:szCs w:val="20"/>
              </w:rPr>
              <w:t>(pro vyhledávání zadejte název nebo IČO zprostředkovatele)</w:t>
            </w:r>
          </w:p>
        </w:tc>
      </w:tr>
      <w:tr w:rsidR="0043190A" w:rsidRPr="0043190A" w14:paraId="5822ECCF" w14:textId="77777777" w:rsidTr="00E9415A">
        <w:tc>
          <w:tcPr>
            <w:tcW w:w="1233" w:type="pct"/>
            <w:shd w:val="clear" w:color="auto" w:fill="auto"/>
          </w:tcPr>
          <w:p w14:paraId="255CC857"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Registrován jako:</w:t>
            </w:r>
          </w:p>
        </w:tc>
        <w:tc>
          <w:tcPr>
            <w:tcW w:w="3767" w:type="pct"/>
            <w:shd w:val="clear" w:color="auto" w:fill="auto"/>
          </w:tcPr>
          <w:p w14:paraId="737E878C"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doplňkový pojišťovací zprostředkovatel</w:t>
            </w:r>
          </w:p>
        </w:tc>
      </w:tr>
    </w:tbl>
    <w:p w14:paraId="4EE3B137" w14:textId="77777777" w:rsidR="0043190A" w:rsidRPr="0043190A" w:rsidRDefault="0043190A" w:rsidP="0043190A">
      <w:pPr>
        <w:pBdr>
          <w:bottom w:val="single" w:sz="4" w:space="1" w:color="auto"/>
        </w:pBdr>
        <w:jc w:val="both"/>
      </w:pPr>
    </w:p>
    <w:p w14:paraId="10127A07" w14:textId="77777777" w:rsidR="0043190A" w:rsidRPr="0043190A" w:rsidRDefault="0043190A" w:rsidP="0043190A">
      <w:pPr>
        <w:jc w:val="both"/>
        <w:rPr>
          <w:b/>
          <w:bCs/>
        </w:rPr>
      </w:pPr>
      <w:r w:rsidRPr="0043190A">
        <w:rPr>
          <w:b/>
          <w:bCs/>
        </w:rPr>
        <w:t>Předsmluvní informace</w:t>
      </w:r>
    </w:p>
    <w:p w14:paraId="2FE0195D"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VWFS nemá jakýkoliv přímý nebo nepřímý podíl na hlasovacích právech ani kapitálu pojišťovny, se kterou má být pojištění sjednáno.</w:t>
      </w:r>
    </w:p>
    <w:p w14:paraId="4339CED0"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Žádná pojišťovna, kterou VWFS zastupuje, nebo osoba ovládající danou pojišťovnu, nemá jakýkoliv přímý nebo nepřímý podíl na hlasovacích právech ani kapitálu VWFS, s výjimkou osoby ovládající pojišťovnu Volkswagen </w:t>
      </w:r>
      <w:proofErr w:type="spellStart"/>
      <w:r w:rsidRPr="0043190A">
        <w:rPr>
          <w:rFonts w:ascii="Arial" w:hAnsi="Arial" w:cs="Arial"/>
          <w:sz w:val="20"/>
          <w:szCs w:val="20"/>
        </w:rPr>
        <w:t>Versicherung</w:t>
      </w:r>
      <w:proofErr w:type="spellEnd"/>
      <w:r w:rsidRPr="0043190A">
        <w:rPr>
          <w:rFonts w:ascii="Arial" w:hAnsi="Arial" w:cs="Arial"/>
          <w:sz w:val="20"/>
          <w:szCs w:val="20"/>
        </w:rPr>
        <w:t xml:space="preserve"> AG, která má nepřímý podíl na hlasovacích právech a kapitálu VWFS, který převyšuje </w:t>
      </w:r>
      <w:proofErr w:type="gramStart"/>
      <w:r w:rsidRPr="0043190A">
        <w:rPr>
          <w:rFonts w:ascii="Arial" w:hAnsi="Arial" w:cs="Arial"/>
          <w:sz w:val="20"/>
          <w:szCs w:val="20"/>
        </w:rPr>
        <w:t>10%</w:t>
      </w:r>
      <w:proofErr w:type="gramEnd"/>
      <w:r w:rsidRPr="0043190A">
        <w:rPr>
          <w:rFonts w:ascii="Arial" w:hAnsi="Arial" w:cs="Arial"/>
          <w:sz w:val="20"/>
          <w:szCs w:val="20"/>
        </w:rPr>
        <w:t>.</w:t>
      </w:r>
    </w:p>
    <w:p w14:paraId="1BBFED16"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Za zprostředkování pojištění je pojišťovací zprostředkovatel odměňován pojišťovnou. Pojišťovacímu zprostředkovateli přísluší od pojišťovny za sjednání pojištění podíl z vybraného pojistného. </w:t>
      </w:r>
    </w:p>
    <w:p w14:paraId="2CF73192"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lastRenderedPageBreak/>
        <w:t>Klient neplatí pojišťovacímu zprostředkovateli za zprostředkování sjednání pojištění žádnou odměnu.</w:t>
      </w:r>
    </w:p>
    <w:p w14:paraId="223579F2"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VWFS je oprávněna zprostředkovávat pojištění pro tyto pojišťovny:</w:t>
      </w:r>
    </w:p>
    <w:p w14:paraId="7893EC76" w14:textId="77777777" w:rsidR="0043190A" w:rsidRPr="0043190A" w:rsidRDefault="0043190A" w:rsidP="0043190A">
      <w:pPr>
        <w:jc w:val="both"/>
      </w:pPr>
      <w:r w:rsidRPr="0043190A">
        <w:t>•</w:t>
      </w:r>
      <w:r w:rsidRPr="0043190A">
        <w:tab/>
        <w:t>Allianz pojišťovna, a.s.</w:t>
      </w:r>
    </w:p>
    <w:p w14:paraId="5DE369DF" w14:textId="77777777" w:rsidR="0043190A" w:rsidRPr="0043190A" w:rsidRDefault="0043190A" w:rsidP="0043190A">
      <w:pPr>
        <w:jc w:val="both"/>
      </w:pPr>
      <w:r w:rsidRPr="0043190A">
        <w:t>•</w:t>
      </w:r>
      <w:r w:rsidRPr="0043190A">
        <w:tab/>
      </w:r>
      <w:proofErr w:type="spellStart"/>
      <w:r w:rsidRPr="0043190A">
        <w:t>Generali</w:t>
      </w:r>
      <w:proofErr w:type="spellEnd"/>
      <w:r w:rsidRPr="0043190A">
        <w:t xml:space="preserve"> Česká pojišťovna a.s.</w:t>
      </w:r>
    </w:p>
    <w:p w14:paraId="7861655A" w14:textId="77777777" w:rsidR="0043190A" w:rsidRPr="0043190A" w:rsidRDefault="0043190A" w:rsidP="0043190A">
      <w:pPr>
        <w:jc w:val="both"/>
      </w:pPr>
      <w:r w:rsidRPr="0043190A">
        <w:t>•</w:t>
      </w:r>
      <w:r w:rsidRPr="0043190A">
        <w:tab/>
        <w:t xml:space="preserve">Česká podnikatelská pojišťovna, a.s., </w:t>
      </w:r>
      <w:proofErr w:type="spellStart"/>
      <w:r w:rsidRPr="0043190A">
        <w:t>Vienna</w:t>
      </w:r>
      <w:proofErr w:type="spellEnd"/>
      <w:r w:rsidRPr="0043190A">
        <w:t xml:space="preserve"> </w:t>
      </w:r>
      <w:proofErr w:type="spellStart"/>
      <w:r w:rsidRPr="0043190A">
        <w:t>Insurance</w:t>
      </w:r>
      <w:proofErr w:type="spellEnd"/>
      <w:r w:rsidRPr="0043190A">
        <w:t xml:space="preserve"> Group</w:t>
      </w:r>
    </w:p>
    <w:p w14:paraId="4B7A29A0" w14:textId="77777777" w:rsidR="0043190A" w:rsidRPr="0043190A" w:rsidRDefault="0043190A" w:rsidP="0043190A">
      <w:pPr>
        <w:jc w:val="both"/>
      </w:pPr>
      <w:r w:rsidRPr="0043190A">
        <w:t>•</w:t>
      </w:r>
      <w:r w:rsidRPr="0043190A">
        <w:tab/>
        <w:t xml:space="preserve">Kooperativa pojišťovna, a.s., </w:t>
      </w:r>
      <w:proofErr w:type="spellStart"/>
      <w:r w:rsidRPr="0043190A">
        <w:t>Vienna</w:t>
      </w:r>
      <w:proofErr w:type="spellEnd"/>
      <w:r w:rsidRPr="0043190A">
        <w:t xml:space="preserve"> </w:t>
      </w:r>
      <w:proofErr w:type="spellStart"/>
      <w:r w:rsidRPr="0043190A">
        <w:t>Insurance</w:t>
      </w:r>
      <w:proofErr w:type="spellEnd"/>
      <w:r w:rsidRPr="0043190A">
        <w:t xml:space="preserve"> Group</w:t>
      </w:r>
    </w:p>
    <w:p w14:paraId="289BC9C0" w14:textId="77777777" w:rsidR="0043190A" w:rsidRPr="0043190A" w:rsidRDefault="0043190A" w:rsidP="0043190A">
      <w:pPr>
        <w:jc w:val="both"/>
      </w:pPr>
      <w:r w:rsidRPr="0043190A">
        <w:t>•</w:t>
      </w:r>
      <w:r w:rsidRPr="0043190A">
        <w:tab/>
        <w:t>UNIQA pojišťovna, a.s.</w:t>
      </w:r>
    </w:p>
    <w:p w14:paraId="7B97906E" w14:textId="77777777" w:rsidR="0043190A" w:rsidRPr="0043190A" w:rsidRDefault="0043190A" w:rsidP="0043190A">
      <w:pPr>
        <w:jc w:val="both"/>
      </w:pPr>
      <w:r w:rsidRPr="0043190A">
        <w:t>•</w:t>
      </w:r>
      <w:r w:rsidRPr="0043190A">
        <w:tab/>
        <w:t xml:space="preserve">Volkswagen </w:t>
      </w:r>
      <w:proofErr w:type="spellStart"/>
      <w:r w:rsidRPr="0043190A">
        <w:t>Versicherung</w:t>
      </w:r>
      <w:proofErr w:type="spellEnd"/>
      <w:r w:rsidRPr="0043190A">
        <w:t xml:space="preserve"> AG</w:t>
      </w:r>
    </w:p>
    <w:p w14:paraId="008CC952" w14:textId="77777777" w:rsidR="0043190A" w:rsidRPr="0043190A" w:rsidRDefault="0043190A" w:rsidP="0043190A">
      <w:pPr>
        <w:pBdr>
          <w:bottom w:val="single" w:sz="4" w:space="1" w:color="auto"/>
        </w:pBdr>
        <w:jc w:val="both"/>
        <w:rPr>
          <w:rFonts w:ascii="Arial" w:hAnsi="Arial" w:cs="Arial"/>
          <w:b/>
          <w:bCs/>
          <w:sz w:val="20"/>
        </w:rPr>
      </w:pPr>
    </w:p>
    <w:p w14:paraId="3413FDEC" w14:textId="77777777" w:rsidR="0043190A" w:rsidRPr="0043190A" w:rsidRDefault="0043190A" w:rsidP="0043190A">
      <w:pPr>
        <w:jc w:val="both"/>
        <w:rPr>
          <w:rFonts w:ascii="Arial" w:hAnsi="Arial" w:cs="Arial"/>
          <w:b/>
          <w:bCs/>
          <w:sz w:val="20"/>
        </w:rPr>
      </w:pPr>
    </w:p>
    <w:p w14:paraId="7E0103E0" w14:textId="77777777" w:rsidR="0043190A" w:rsidRPr="0043190A" w:rsidRDefault="0043190A" w:rsidP="0043190A">
      <w:pPr>
        <w:jc w:val="both"/>
        <w:rPr>
          <w:rFonts w:ascii="Arial" w:hAnsi="Arial" w:cs="Arial"/>
          <w:b/>
          <w:bCs/>
          <w:sz w:val="20"/>
        </w:rPr>
      </w:pPr>
      <w:r w:rsidRPr="0043190A">
        <w:rPr>
          <w:rFonts w:ascii="Arial" w:hAnsi="Arial" w:cs="Arial"/>
          <w:b/>
          <w:bCs/>
          <w:sz w:val="20"/>
        </w:rPr>
        <w:t>Řešení stížností – informace pro stěžovatele</w:t>
      </w:r>
    </w:p>
    <w:p w14:paraId="07FE961C" w14:textId="77777777" w:rsidR="0043190A" w:rsidRPr="0043190A" w:rsidRDefault="0043190A" w:rsidP="0043190A">
      <w:pPr>
        <w:jc w:val="both"/>
        <w:rPr>
          <w:rFonts w:ascii="Arial" w:hAnsi="Arial" w:cs="Arial"/>
          <w:b/>
          <w:bCs/>
          <w:i/>
          <w:iCs/>
          <w:sz w:val="20"/>
          <w:szCs w:val="20"/>
        </w:rPr>
      </w:pPr>
      <w:r w:rsidRPr="0043190A">
        <w:rPr>
          <w:rFonts w:ascii="Arial" w:hAnsi="Arial" w:cs="Arial"/>
          <w:b/>
          <w:bCs/>
          <w:i/>
          <w:iCs/>
          <w:sz w:val="20"/>
          <w:szCs w:val="20"/>
        </w:rPr>
        <w:t>Reklamace a stížnosti</w:t>
      </w:r>
    </w:p>
    <w:p w14:paraId="4CD1776E"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V případě, že budete mít jakékoli výhrady či připomínky k činnosti VWFS nebo jejího zástupce, obraťte se se svou stížností nebo reklamací na společnost VWFS jako samostatného pojišťovacího zprostředkovatele. VWFS přijímá stížnosti učiněné jakoukoli formou. Upřednostňuje se však písemná forma, včetně elektronické formy.</w:t>
      </w:r>
    </w:p>
    <w:p w14:paraId="1ADF86D6"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Stížnosti lze podat:</w:t>
      </w:r>
    </w:p>
    <w:p w14:paraId="0C448B59" w14:textId="77777777" w:rsidR="0043190A" w:rsidRPr="0043190A" w:rsidRDefault="0043190A" w:rsidP="0043190A">
      <w:pPr>
        <w:jc w:val="both"/>
        <w:rPr>
          <w:rFonts w:ascii="Arial" w:hAnsi="Arial" w:cs="Arial"/>
          <w:sz w:val="20"/>
        </w:rPr>
      </w:pPr>
      <w:r w:rsidRPr="0043190A">
        <w:rPr>
          <w:rFonts w:ascii="Arial" w:hAnsi="Arial" w:cs="Arial"/>
          <w:sz w:val="20"/>
        </w:rPr>
        <w:t xml:space="preserve">•       písemně – poštou na adrese: Volkswagen </w:t>
      </w:r>
      <w:proofErr w:type="spellStart"/>
      <w:r w:rsidRPr="0043190A">
        <w:rPr>
          <w:rFonts w:ascii="Arial" w:hAnsi="Arial" w:cs="Arial"/>
          <w:sz w:val="20"/>
        </w:rPr>
        <w:t>Financial</w:t>
      </w:r>
      <w:proofErr w:type="spellEnd"/>
      <w:r w:rsidRPr="0043190A">
        <w:rPr>
          <w:rFonts w:ascii="Arial" w:hAnsi="Arial" w:cs="Arial"/>
          <w:sz w:val="20"/>
        </w:rPr>
        <w:t xml:space="preserve"> </w:t>
      </w:r>
      <w:proofErr w:type="spellStart"/>
      <w:r w:rsidRPr="0043190A">
        <w:rPr>
          <w:rFonts w:ascii="Arial" w:hAnsi="Arial" w:cs="Arial"/>
          <w:sz w:val="20"/>
        </w:rPr>
        <w:t>Services</w:t>
      </w:r>
      <w:proofErr w:type="spellEnd"/>
      <w:r w:rsidRPr="0043190A">
        <w:rPr>
          <w:rFonts w:ascii="Arial" w:hAnsi="Arial" w:cs="Arial"/>
          <w:sz w:val="20"/>
        </w:rPr>
        <w:t>, Evropská 866/63, 160 00, Praha 6</w:t>
      </w:r>
    </w:p>
    <w:p w14:paraId="3CA29360" w14:textId="77777777" w:rsidR="0043190A" w:rsidRPr="0043190A" w:rsidRDefault="0043190A" w:rsidP="0043190A">
      <w:pPr>
        <w:jc w:val="both"/>
        <w:rPr>
          <w:rFonts w:ascii="Arial" w:hAnsi="Arial" w:cs="Arial"/>
          <w:sz w:val="20"/>
        </w:rPr>
      </w:pPr>
      <w:r w:rsidRPr="0043190A">
        <w:rPr>
          <w:rFonts w:ascii="Arial" w:hAnsi="Arial" w:cs="Arial"/>
          <w:sz w:val="20"/>
        </w:rPr>
        <w:t xml:space="preserve">•  písemně – skrze formulář Stížnosti a reklamace dostupný na internetové stránce </w:t>
      </w:r>
      <w:hyperlink r:id="rId19" w:history="1">
        <w:r w:rsidRPr="0043190A">
          <w:rPr>
            <w:rStyle w:val="Hypertextovodkaz"/>
            <w:rFonts w:ascii="Arial" w:hAnsi="Arial" w:cs="Arial"/>
            <w:sz w:val="20"/>
          </w:rPr>
          <w:t>https://form.vwfs.cz/online-zadosti/ostatni/reklamace-stiznost</w:t>
        </w:r>
      </w:hyperlink>
    </w:p>
    <w:p w14:paraId="43FC8CA3" w14:textId="77777777" w:rsidR="0043190A" w:rsidRPr="0043190A" w:rsidRDefault="0043190A" w:rsidP="0043190A">
      <w:pPr>
        <w:jc w:val="both"/>
        <w:rPr>
          <w:rFonts w:ascii="Arial" w:hAnsi="Arial" w:cs="Arial"/>
          <w:sz w:val="20"/>
        </w:rPr>
      </w:pPr>
      <w:r w:rsidRPr="0043190A">
        <w:rPr>
          <w:rFonts w:ascii="Arial" w:hAnsi="Arial" w:cs="Arial"/>
          <w:sz w:val="20"/>
        </w:rPr>
        <w:t>•        telefonicky na telefonním čísle: +420 224 992 410</w:t>
      </w:r>
    </w:p>
    <w:p w14:paraId="4AAC1CFC" w14:textId="77777777" w:rsidR="0043190A" w:rsidRPr="0043190A" w:rsidRDefault="0043190A" w:rsidP="0043190A">
      <w:pPr>
        <w:jc w:val="both"/>
        <w:rPr>
          <w:rFonts w:ascii="Arial" w:hAnsi="Arial" w:cs="Arial"/>
          <w:sz w:val="20"/>
        </w:rPr>
      </w:pPr>
      <w:r w:rsidRPr="0043190A">
        <w:rPr>
          <w:rFonts w:ascii="Arial" w:hAnsi="Arial" w:cs="Arial"/>
          <w:sz w:val="20"/>
        </w:rPr>
        <w:t>Podáte-li stížnost u zástupce VWFS, je zástupce povinen tuto Vaši stížnost postoupit společnosti VWFS, která rozhodne o jejím vyřízení.</w:t>
      </w:r>
    </w:p>
    <w:p w14:paraId="47E0CC3C" w14:textId="77777777" w:rsidR="0043190A" w:rsidRPr="0043190A" w:rsidRDefault="0043190A" w:rsidP="0043190A">
      <w:pPr>
        <w:jc w:val="both"/>
        <w:rPr>
          <w:rFonts w:ascii="Arial" w:hAnsi="Arial" w:cs="Arial"/>
          <w:sz w:val="20"/>
        </w:rPr>
      </w:pPr>
      <w:r w:rsidRPr="0043190A">
        <w:rPr>
          <w:rFonts w:ascii="Arial" w:hAnsi="Arial" w:cs="Arial"/>
          <w:sz w:val="20"/>
        </w:rPr>
        <w:t xml:space="preserve">Postup podávání a vyřizování stížností nebo reklamací ve společnosti VWFS se řídí Reklamačním řádem, který je uveden na internetových stránkách </w:t>
      </w:r>
      <w:hyperlink r:id="rId20" w:history="1">
        <w:r w:rsidRPr="0043190A">
          <w:rPr>
            <w:rStyle w:val="Hypertextovodkaz"/>
            <w:rFonts w:ascii="Arial" w:hAnsi="Arial" w:cs="Arial"/>
            <w:sz w:val="20"/>
          </w:rPr>
          <w:t>https://vwfs.cz/o-spolecnosti/reklamacni-rad</w:t>
        </w:r>
      </w:hyperlink>
      <w:r w:rsidRPr="0043190A">
        <w:rPr>
          <w:rFonts w:ascii="Arial" w:hAnsi="Arial" w:cs="Arial"/>
          <w:sz w:val="20"/>
        </w:rPr>
        <w:t xml:space="preserve"> </w:t>
      </w:r>
    </w:p>
    <w:p w14:paraId="1607E7BA" w14:textId="77777777" w:rsidR="0043190A" w:rsidRPr="0043190A" w:rsidRDefault="0043190A" w:rsidP="0043190A">
      <w:pPr>
        <w:jc w:val="both"/>
        <w:rPr>
          <w:rFonts w:ascii="Arial" w:hAnsi="Arial" w:cs="Arial"/>
          <w:b/>
          <w:bCs/>
          <w:i/>
          <w:iCs/>
          <w:sz w:val="20"/>
          <w:szCs w:val="20"/>
        </w:rPr>
      </w:pPr>
      <w:r w:rsidRPr="0043190A">
        <w:rPr>
          <w:rFonts w:ascii="Arial" w:hAnsi="Arial" w:cs="Arial"/>
          <w:b/>
          <w:bCs/>
          <w:i/>
          <w:iCs/>
          <w:sz w:val="20"/>
          <w:szCs w:val="20"/>
        </w:rPr>
        <w:t>Orgán dohledu</w:t>
      </w:r>
    </w:p>
    <w:p w14:paraId="48517A73"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Česká národní banka vykonává dohled nad činností zprostředkovatele pojištění.</w:t>
      </w:r>
    </w:p>
    <w:p w14:paraId="78D36A3C"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U České národní banky lze podat stížnost na činnost zprostředkovatele v oblasti podléhající dohledové činnosti ČNB, tj. i v oblasti zprostředkování pojištění. Česká národní banka však nemá pravomoc k řešení individuálního sporu mezi zprostředkovatelem a klientem. </w:t>
      </w:r>
    </w:p>
    <w:p w14:paraId="619F858B"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Českou národní banku lze kontaktovat:</w:t>
      </w:r>
    </w:p>
    <w:p w14:paraId="3FD3082D"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        poštou na adrese Na Příkopě 28, 115 </w:t>
      </w:r>
      <w:proofErr w:type="gramStart"/>
      <w:r w:rsidRPr="0043190A">
        <w:rPr>
          <w:rFonts w:ascii="Arial" w:hAnsi="Arial" w:cs="Arial"/>
          <w:sz w:val="20"/>
          <w:szCs w:val="20"/>
        </w:rPr>
        <w:t>03  Praha</w:t>
      </w:r>
      <w:proofErr w:type="gramEnd"/>
      <w:r w:rsidRPr="0043190A">
        <w:rPr>
          <w:rFonts w:ascii="Arial" w:hAnsi="Arial" w:cs="Arial"/>
          <w:sz w:val="20"/>
          <w:szCs w:val="20"/>
        </w:rPr>
        <w:t xml:space="preserve"> 1</w:t>
      </w:r>
    </w:p>
    <w:p w14:paraId="1DED88A8"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telefonicky na čísle +420 224 411 111, popř. na čísle Zelené linky: +420 800 160 170</w:t>
      </w:r>
    </w:p>
    <w:p w14:paraId="3CA0547F"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        prostřednictvím elektronické podatelny na adrese </w:t>
      </w:r>
      <w:hyperlink r:id="rId21" w:history="1">
        <w:r w:rsidRPr="0043190A">
          <w:rPr>
            <w:rStyle w:val="Hypertextovodkaz"/>
            <w:rFonts w:ascii="Arial" w:hAnsi="Arial" w:cs="Arial"/>
            <w:sz w:val="20"/>
            <w:szCs w:val="20"/>
          </w:rPr>
          <w:t>podatelna@cnb.cz</w:t>
        </w:r>
      </w:hyperlink>
    </w:p>
    <w:p w14:paraId="6DD66034"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prostřednictvím datové schránky s ID 8tgaiej</w:t>
      </w:r>
    </w:p>
    <w:p w14:paraId="5435A373"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Bližší informace o České národní bance jsou dostupné na internetových stránkách </w:t>
      </w:r>
      <w:hyperlink r:id="rId22" w:history="1">
        <w:r w:rsidRPr="0043190A">
          <w:rPr>
            <w:rStyle w:val="Hypertextovodkaz"/>
            <w:rFonts w:ascii="Arial" w:hAnsi="Arial" w:cs="Arial"/>
            <w:sz w:val="20"/>
            <w:szCs w:val="20"/>
          </w:rPr>
          <w:t>www.cnb.cz</w:t>
        </w:r>
      </w:hyperlink>
      <w:r w:rsidRPr="0043190A">
        <w:rPr>
          <w:rFonts w:ascii="Arial" w:hAnsi="Arial" w:cs="Arial"/>
          <w:sz w:val="20"/>
          <w:szCs w:val="20"/>
        </w:rPr>
        <w:t>.</w:t>
      </w:r>
    </w:p>
    <w:p w14:paraId="28CC56A9" w14:textId="77777777" w:rsidR="0043190A" w:rsidRPr="0043190A" w:rsidRDefault="0043190A" w:rsidP="0043190A">
      <w:pPr>
        <w:keepNext/>
        <w:jc w:val="both"/>
        <w:rPr>
          <w:rFonts w:ascii="Arial" w:hAnsi="Arial" w:cs="Arial"/>
          <w:b/>
          <w:bCs/>
          <w:i/>
          <w:iCs/>
          <w:sz w:val="20"/>
          <w:szCs w:val="20"/>
        </w:rPr>
      </w:pPr>
      <w:r w:rsidRPr="0043190A">
        <w:rPr>
          <w:rFonts w:ascii="Arial" w:hAnsi="Arial" w:cs="Arial"/>
          <w:b/>
          <w:bCs/>
          <w:i/>
          <w:iCs/>
          <w:sz w:val="20"/>
          <w:szCs w:val="20"/>
        </w:rPr>
        <w:lastRenderedPageBreak/>
        <w:t>Mimosoudní řešení spotřebitelských sporu</w:t>
      </w:r>
    </w:p>
    <w:p w14:paraId="422549BE" w14:textId="77777777" w:rsidR="0043190A" w:rsidRPr="0043190A" w:rsidRDefault="0043190A" w:rsidP="0043190A">
      <w:pPr>
        <w:keepNext/>
        <w:jc w:val="both"/>
        <w:rPr>
          <w:rFonts w:ascii="Arial" w:hAnsi="Arial" w:cs="Arial"/>
          <w:sz w:val="20"/>
          <w:szCs w:val="20"/>
        </w:rPr>
      </w:pPr>
      <w:r w:rsidRPr="0043190A">
        <w:rPr>
          <w:rFonts w:ascii="Arial" w:hAnsi="Arial" w:cs="Arial"/>
          <w:sz w:val="20"/>
          <w:szCs w:val="20"/>
        </w:rPr>
        <w:t>Ve věcech souvisejících s neživotním pojištěním se může spotřebitel obrátit na Českou obchodní inspekci. Česká obchodní inspekce (ČOI) je subjektem zajišťujícím mimosoudní řešení spotřebitelských sporů, tzv. ADR (</w:t>
      </w:r>
      <w:proofErr w:type="spellStart"/>
      <w:r w:rsidRPr="0043190A">
        <w:rPr>
          <w:rFonts w:ascii="Arial" w:hAnsi="Arial" w:cs="Arial"/>
          <w:sz w:val="20"/>
          <w:szCs w:val="20"/>
        </w:rPr>
        <w:t>alternative</w:t>
      </w:r>
      <w:proofErr w:type="spellEnd"/>
      <w:r w:rsidRPr="0043190A">
        <w:rPr>
          <w:rFonts w:ascii="Arial" w:hAnsi="Arial" w:cs="Arial"/>
          <w:sz w:val="20"/>
          <w:szCs w:val="20"/>
        </w:rPr>
        <w:t xml:space="preserve"> </w:t>
      </w:r>
      <w:proofErr w:type="spellStart"/>
      <w:r w:rsidRPr="0043190A">
        <w:rPr>
          <w:rFonts w:ascii="Arial" w:hAnsi="Arial" w:cs="Arial"/>
          <w:sz w:val="20"/>
          <w:szCs w:val="20"/>
        </w:rPr>
        <w:t>dispute</w:t>
      </w:r>
      <w:proofErr w:type="spellEnd"/>
      <w:r w:rsidRPr="0043190A">
        <w:rPr>
          <w:rFonts w:ascii="Arial" w:hAnsi="Arial" w:cs="Arial"/>
          <w:sz w:val="20"/>
          <w:szCs w:val="20"/>
        </w:rPr>
        <w:t xml:space="preserve"> </w:t>
      </w:r>
      <w:proofErr w:type="spellStart"/>
      <w:r w:rsidRPr="0043190A">
        <w:rPr>
          <w:rFonts w:ascii="Arial" w:hAnsi="Arial" w:cs="Arial"/>
          <w:sz w:val="20"/>
          <w:szCs w:val="20"/>
        </w:rPr>
        <w:t>resolution</w:t>
      </w:r>
      <w:proofErr w:type="spellEnd"/>
      <w:r w:rsidRPr="0043190A">
        <w:rPr>
          <w:rFonts w:ascii="Arial" w:hAnsi="Arial" w:cs="Arial"/>
          <w:sz w:val="20"/>
          <w:szCs w:val="20"/>
        </w:rPr>
        <w:t>). Cílem mimosoudního řešení spotřebitelských sporů je dospět ke smírnému urovnání sporu a dohodě stran. Česká obchodní inspekce nemá pravomoc sama o předmětu sporu závazně rozhodnout nebo strany sporu k dohodě donucovat.</w:t>
      </w:r>
    </w:p>
    <w:p w14:paraId="2B8AC847"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Návrh na zahájení mimosoudního řešení sporu musí splňovat náležitosti stanovené zákonem o ochraně spotřebitele a Pravidly pro mimosoudní řešení sporů. Návrh musí zejména obsahovat údaje o stranách sporu, vylíčení rozhodných skutečností, kterých se spor týká, a návrh řešení, jehož se navrhovatel domáhá. K návrhu musí být přiložen doklad o tom, že se spotřebitel pokusil spor vyřešit s podnikatelem přímo, a kopie dalších písemností dokládající tvrzené skutečnosti, jsou-li k dispozici. Jedná se zejména o doklad o uzavření smlouvy, kopii korespondence stran apod.</w:t>
      </w:r>
    </w:p>
    <w:p w14:paraId="063225DC"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Návrh na zahájení mimosoudního řešení spotřebitelského sporu je možné podat písemně poštou, v elektronické podobě nebo prostřednictvím internetového formuláře dostupného na internetových stránkách </w:t>
      </w:r>
      <w:hyperlink r:id="rId23" w:history="1">
        <w:r w:rsidRPr="0043190A">
          <w:rPr>
            <w:rStyle w:val="Hypertextovodkaz"/>
            <w:rFonts w:ascii="Arial" w:hAnsi="Arial" w:cs="Arial"/>
            <w:sz w:val="20"/>
            <w:szCs w:val="20"/>
          </w:rPr>
          <w:t>https://www.coi.cz/mimosoudni-reseni-spotrebitelskych-sporu-adr/</w:t>
        </w:r>
      </w:hyperlink>
      <w:r w:rsidRPr="0043190A">
        <w:rPr>
          <w:rFonts w:ascii="Arial" w:hAnsi="Arial" w:cs="Arial"/>
          <w:sz w:val="20"/>
          <w:szCs w:val="20"/>
        </w:rPr>
        <w:t xml:space="preserve"> </w:t>
      </w:r>
    </w:p>
    <w:p w14:paraId="4CE32923"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Podání návrhu na zahájení mimosoudního řešení sporu u ČOI je bezplatné. V rámci ADR každá ze stran sporu nese vlastní náklady sama. Úhradu nákladů vůči straně druhé požadovat nelze.</w:t>
      </w:r>
    </w:p>
    <w:p w14:paraId="41ADF0BE"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Českou obchodní inspekci lze kontaktovat:</w:t>
      </w:r>
    </w:p>
    <w:p w14:paraId="48F9785F" w14:textId="77777777" w:rsidR="0043190A" w:rsidRPr="0043190A" w:rsidRDefault="0043190A" w:rsidP="0043190A">
      <w:pPr>
        <w:jc w:val="both"/>
        <w:rPr>
          <w:rFonts w:ascii="Arial" w:hAnsi="Arial" w:cs="Arial"/>
          <w:sz w:val="20"/>
        </w:rPr>
      </w:pPr>
      <w:r w:rsidRPr="0043190A">
        <w:rPr>
          <w:rFonts w:ascii="Arial" w:hAnsi="Arial" w:cs="Arial"/>
          <w:sz w:val="20"/>
        </w:rPr>
        <w:t>•       poštou na adrese Štěpánská 567/15, 120 00 Praha 2</w:t>
      </w:r>
    </w:p>
    <w:p w14:paraId="258BBC11" w14:textId="77777777" w:rsidR="0043190A" w:rsidRPr="0043190A" w:rsidRDefault="0043190A" w:rsidP="0043190A">
      <w:pPr>
        <w:jc w:val="both"/>
        <w:rPr>
          <w:rFonts w:ascii="Arial" w:hAnsi="Arial" w:cs="Arial"/>
          <w:sz w:val="20"/>
        </w:rPr>
      </w:pPr>
      <w:r w:rsidRPr="0043190A">
        <w:rPr>
          <w:rFonts w:ascii="Arial" w:hAnsi="Arial" w:cs="Arial"/>
          <w:sz w:val="20"/>
        </w:rPr>
        <w:t>•       telefonicky na čísle 296 366 360</w:t>
      </w:r>
    </w:p>
    <w:p w14:paraId="7CBA8CB2" w14:textId="77777777" w:rsidR="0043190A" w:rsidRPr="0043190A" w:rsidRDefault="0043190A" w:rsidP="0043190A">
      <w:pPr>
        <w:jc w:val="both"/>
        <w:rPr>
          <w:rFonts w:ascii="Arial" w:hAnsi="Arial" w:cs="Arial"/>
          <w:sz w:val="20"/>
        </w:rPr>
      </w:pPr>
      <w:r w:rsidRPr="0043190A">
        <w:rPr>
          <w:rFonts w:ascii="Arial" w:hAnsi="Arial" w:cs="Arial"/>
          <w:sz w:val="20"/>
        </w:rPr>
        <w:t xml:space="preserve">•       prostřednictvím elektronické podatelny na adrese </w:t>
      </w:r>
      <w:hyperlink r:id="rId24" w:history="1">
        <w:r w:rsidRPr="0043190A">
          <w:rPr>
            <w:rStyle w:val="Hypertextovodkaz"/>
            <w:rFonts w:ascii="Arial" w:hAnsi="Arial" w:cs="Arial"/>
            <w:sz w:val="20"/>
          </w:rPr>
          <w:t>www.coi.cz/cz/e-podatelna-elektronicky-kontakt-na-coi/</w:t>
        </w:r>
      </w:hyperlink>
    </w:p>
    <w:p w14:paraId="1BB49588" w14:textId="77777777" w:rsidR="0043190A" w:rsidRPr="0043190A" w:rsidRDefault="0043190A" w:rsidP="0043190A">
      <w:pPr>
        <w:jc w:val="both"/>
        <w:rPr>
          <w:rFonts w:ascii="Arial" w:hAnsi="Arial" w:cs="Arial"/>
          <w:sz w:val="20"/>
        </w:rPr>
      </w:pPr>
      <w:r w:rsidRPr="0043190A">
        <w:rPr>
          <w:rFonts w:ascii="Arial" w:hAnsi="Arial" w:cs="Arial"/>
          <w:sz w:val="20"/>
        </w:rPr>
        <w:t>•       prostřednictvím datové schránky s ID x7cab34</w:t>
      </w:r>
    </w:p>
    <w:p w14:paraId="79D94876"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Bližší informace o České obchodní inspekci jsou dostupné na internetových stránkách </w:t>
      </w:r>
      <w:hyperlink r:id="rId25" w:history="1">
        <w:r w:rsidRPr="0043190A">
          <w:rPr>
            <w:rStyle w:val="Hypertextovodkaz"/>
            <w:rFonts w:ascii="Arial" w:hAnsi="Arial" w:cs="Arial"/>
            <w:sz w:val="20"/>
            <w:szCs w:val="20"/>
          </w:rPr>
          <w:t>www.coi.cz</w:t>
        </w:r>
      </w:hyperlink>
      <w:r w:rsidRPr="0043190A">
        <w:rPr>
          <w:rFonts w:ascii="Arial" w:hAnsi="Arial" w:cs="Arial"/>
          <w:sz w:val="20"/>
          <w:szCs w:val="20"/>
        </w:rPr>
        <w:t>.</w:t>
      </w:r>
    </w:p>
    <w:p w14:paraId="1FBDD0B4" w14:textId="77777777" w:rsidR="0043190A" w:rsidRPr="0043190A" w:rsidRDefault="0043190A" w:rsidP="0043190A">
      <w:pPr>
        <w:pBdr>
          <w:bottom w:val="single" w:sz="4" w:space="1" w:color="auto"/>
        </w:pBdr>
        <w:jc w:val="both"/>
        <w:rPr>
          <w:rFonts w:ascii="Arial" w:hAnsi="Arial" w:cs="Arial"/>
          <w:b/>
          <w:bCs/>
          <w:sz w:val="20"/>
          <w:szCs w:val="20"/>
        </w:rPr>
      </w:pPr>
    </w:p>
    <w:p w14:paraId="4FFC4A5A" w14:textId="77777777" w:rsidR="0043190A" w:rsidRPr="0043190A" w:rsidRDefault="0043190A" w:rsidP="0043190A">
      <w:pPr>
        <w:jc w:val="both"/>
        <w:rPr>
          <w:rFonts w:ascii="Arial" w:hAnsi="Arial" w:cs="Arial"/>
          <w:b/>
          <w:bCs/>
          <w:sz w:val="20"/>
          <w:szCs w:val="20"/>
        </w:rPr>
      </w:pPr>
    </w:p>
    <w:p w14:paraId="1CBD4B0B" w14:textId="77777777" w:rsidR="0043190A" w:rsidRPr="0043190A" w:rsidRDefault="0043190A" w:rsidP="0043190A">
      <w:pPr>
        <w:jc w:val="both"/>
        <w:rPr>
          <w:rFonts w:ascii="Arial" w:hAnsi="Arial" w:cs="Arial"/>
          <w:b/>
          <w:bCs/>
          <w:sz w:val="20"/>
          <w:szCs w:val="20"/>
        </w:rPr>
      </w:pPr>
      <w:r w:rsidRPr="0043190A">
        <w:rPr>
          <w:rFonts w:ascii="Arial" w:hAnsi="Arial" w:cs="Arial"/>
          <w:b/>
          <w:bCs/>
          <w:sz w:val="20"/>
          <w:szCs w:val="20"/>
        </w:rPr>
        <w:t>Další informace</w:t>
      </w:r>
    </w:p>
    <w:p w14:paraId="24F4B180"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Další informace týkající se zprostředkování pojištění u společnosti VWFS jsou dostupné na internetových stránkách </w:t>
      </w:r>
      <w:hyperlink r:id="rId26" w:history="1">
        <w:r w:rsidRPr="0043190A">
          <w:rPr>
            <w:rStyle w:val="Hypertextovodkaz"/>
            <w:rFonts w:ascii="Arial" w:hAnsi="Arial" w:cs="Arial"/>
            <w:sz w:val="20"/>
            <w:szCs w:val="20"/>
          </w:rPr>
          <w:t>https://www.vwfs.cz/o-spolecnosti/info-pojisteni.html</w:t>
        </w:r>
      </w:hyperlink>
      <w:r w:rsidRPr="0043190A">
        <w:rPr>
          <w:rFonts w:ascii="Arial" w:hAnsi="Arial" w:cs="Arial"/>
          <w:sz w:val="20"/>
          <w:szCs w:val="20"/>
        </w:rPr>
        <w:t>. Ve vztahu ke zprostředkovávanému pojištění budou klientovi při jednání o sjednání pojištění vždy poskytnuty individualizované předsmluvní informace ve formě předepsané platnými právními předpisy.</w:t>
      </w:r>
    </w:p>
    <w:p w14:paraId="5A4A406F" w14:textId="77777777" w:rsidR="0043190A" w:rsidRPr="0043190A" w:rsidRDefault="0043190A" w:rsidP="0043190A">
      <w:pPr>
        <w:pBdr>
          <w:bottom w:val="single" w:sz="4" w:space="1" w:color="auto"/>
        </w:pBdr>
        <w:jc w:val="both"/>
      </w:pPr>
    </w:p>
    <w:p w14:paraId="6D96C05B" w14:textId="77777777" w:rsidR="0043190A" w:rsidRPr="0043190A" w:rsidRDefault="0043190A" w:rsidP="0043190A">
      <w:pPr>
        <w:jc w:val="both"/>
      </w:pPr>
    </w:p>
    <w:p w14:paraId="4B5E61B0" w14:textId="77777777" w:rsidR="0043190A" w:rsidRPr="0043190A" w:rsidRDefault="0043190A" w:rsidP="0043190A">
      <w:pPr>
        <w:jc w:val="both"/>
        <w:rPr>
          <w:b/>
          <w:bCs/>
        </w:rPr>
      </w:pPr>
      <w:r w:rsidRPr="0043190A">
        <w:rPr>
          <w:b/>
          <w:bCs/>
        </w:rPr>
        <w:t>SHL: ELEKTRONICKÉ UZAVŘENÍ SMLOUVY</w:t>
      </w:r>
    </w:p>
    <w:p w14:paraId="7ED675E0" w14:textId="77777777" w:rsidR="0043190A" w:rsidRPr="0043190A" w:rsidRDefault="0043190A" w:rsidP="0043190A">
      <w:pPr>
        <w:jc w:val="both"/>
      </w:pPr>
    </w:p>
    <w:p w14:paraId="04750385"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Společnost </w:t>
      </w:r>
      <w:proofErr w:type="spellStart"/>
      <w:r w:rsidRPr="0043190A">
        <w:rPr>
          <w:rFonts w:ascii="Arial" w:hAnsi="Arial" w:cs="Arial"/>
          <w:sz w:val="20"/>
          <w:szCs w:val="20"/>
        </w:rPr>
        <w:t>ŠkoFIN</w:t>
      </w:r>
      <w:proofErr w:type="spellEnd"/>
      <w:r w:rsidRPr="0043190A">
        <w:rPr>
          <w:rFonts w:ascii="Arial" w:hAnsi="Arial" w:cs="Arial"/>
          <w:sz w:val="20"/>
          <w:szCs w:val="20"/>
        </w:rPr>
        <w:t xml:space="preserve"> s.r.o. umožňuje elektronické uzavření smlouvy o financování VOLKSWAGEN FINANCIAL SERVICES podepsáním smluvní dokumentace v aplikaci pro digitální podpis </w:t>
      </w:r>
      <w:proofErr w:type="spellStart"/>
      <w:r w:rsidRPr="0043190A">
        <w:rPr>
          <w:rFonts w:ascii="Arial" w:hAnsi="Arial" w:cs="Arial"/>
          <w:sz w:val="20"/>
          <w:szCs w:val="20"/>
        </w:rPr>
        <w:t>Scrive</w:t>
      </w:r>
      <w:proofErr w:type="spellEnd"/>
      <w:r w:rsidRPr="0043190A">
        <w:rPr>
          <w:rFonts w:ascii="Arial" w:hAnsi="Arial" w:cs="Arial"/>
          <w:sz w:val="20"/>
          <w:szCs w:val="20"/>
        </w:rPr>
        <w:t xml:space="preserve">. Smlouva o financování se i v elektronické podobě uzavírá na základě osobního jednání se zástupcem společnosti VWFS. Elektronické uzavření smlouvy není určeno pro uzavírání smlouvy bez současné fyzické přítomnosti stran a digitální podpis slouží pouze jako technický prostředek pro podepsání smlouvy. </w:t>
      </w:r>
    </w:p>
    <w:p w14:paraId="1814C396"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Při elektronickém uzavření smlouvy budete smluvní vztah uzavírat s poskytovatelem financování: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27"/>
      </w:tblGrid>
      <w:tr w:rsidR="0043190A" w:rsidRPr="0043190A" w14:paraId="2D318CD7" w14:textId="77777777" w:rsidTr="00E9415A">
        <w:tc>
          <w:tcPr>
            <w:tcW w:w="1233" w:type="pct"/>
            <w:shd w:val="clear" w:color="auto" w:fill="auto"/>
          </w:tcPr>
          <w:p w14:paraId="6FA002CB"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lastRenderedPageBreak/>
              <w:t xml:space="preserve">Obchodní firma: </w:t>
            </w:r>
          </w:p>
        </w:tc>
        <w:tc>
          <w:tcPr>
            <w:tcW w:w="3767" w:type="pct"/>
            <w:shd w:val="clear" w:color="auto" w:fill="auto"/>
          </w:tcPr>
          <w:p w14:paraId="68981384" w14:textId="77777777" w:rsidR="0043190A" w:rsidRPr="0043190A" w:rsidRDefault="0043190A" w:rsidP="00E9415A">
            <w:pPr>
              <w:spacing w:before="20" w:after="0" w:line="312" w:lineRule="auto"/>
              <w:rPr>
                <w:rFonts w:ascii="Arial" w:hAnsi="Arial" w:cs="Arial"/>
                <w:sz w:val="20"/>
                <w:szCs w:val="20"/>
              </w:rPr>
            </w:pPr>
            <w:proofErr w:type="spellStart"/>
            <w:r w:rsidRPr="0043190A">
              <w:rPr>
                <w:rFonts w:ascii="Arial" w:hAnsi="Arial" w:cs="Arial"/>
                <w:sz w:val="20"/>
                <w:szCs w:val="20"/>
              </w:rPr>
              <w:t>ŠkoFIN</w:t>
            </w:r>
            <w:proofErr w:type="spellEnd"/>
            <w:r w:rsidRPr="0043190A">
              <w:rPr>
                <w:rFonts w:ascii="Arial" w:hAnsi="Arial" w:cs="Arial"/>
                <w:sz w:val="20"/>
                <w:szCs w:val="20"/>
              </w:rPr>
              <w:t xml:space="preserve"> s.r.o.</w:t>
            </w:r>
          </w:p>
        </w:tc>
      </w:tr>
      <w:tr w:rsidR="0043190A" w:rsidRPr="0043190A" w14:paraId="606D6A83" w14:textId="77777777" w:rsidTr="00E9415A">
        <w:tc>
          <w:tcPr>
            <w:tcW w:w="1233" w:type="pct"/>
            <w:shd w:val="clear" w:color="auto" w:fill="auto"/>
          </w:tcPr>
          <w:p w14:paraId="60F4DE6F"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Právní forma:</w:t>
            </w:r>
          </w:p>
        </w:tc>
        <w:tc>
          <w:tcPr>
            <w:tcW w:w="3767" w:type="pct"/>
            <w:shd w:val="clear" w:color="auto" w:fill="auto"/>
          </w:tcPr>
          <w:p w14:paraId="2D06295C"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společnost s ručením omezeným</w:t>
            </w:r>
          </w:p>
        </w:tc>
      </w:tr>
      <w:tr w:rsidR="0043190A" w:rsidRPr="0043190A" w14:paraId="20A5DC6A" w14:textId="77777777" w:rsidTr="00E9415A">
        <w:tc>
          <w:tcPr>
            <w:tcW w:w="1233" w:type="pct"/>
            <w:shd w:val="clear" w:color="auto" w:fill="auto"/>
          </w:tcPr>
          <w:p w14:paraId="609C175A"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IČO:</w:t>
            </w:r>
          </w:p>
        </w:tc>
        <w:tc>
          <w:tcPr>
            <w:tcW w:w="3767" w:type="pct"/>
            <w:shd w:val="clear" w:color="auto" w:fill="auto"/>
          </w:tcPr>
          <w:p w14:paraId="5F38C9E2"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45805369</w:t>
            </w:r>
          </w:p>
        </w:tc>
      </w:tr>
      <w:tr w:rsidR="0043190A" w:rsidRPr="0043190A" w14:paraId="64DCC978" w14:textId="77777777" w:rsidTr="00E9415A">
        <w:trPr>
          <w:trHeight w:val="344"/>
        </w:trPr>
        <w:tc>
          <w:tcPr>
            <w:tcW w:w="1233" w:type="pct"/>
            <w:shd w:val="clear" w:color="auto" w:fill="auto"/>
          </w:tcPr>
          <w:p w14:paraId="160584E9" w14:textId="77777777" w:rsidR="0043190A" w:rsidRPr="0043190A" w:rsidRDefault="0043190A" w:rsidP="00E9415A">
            <w:pPr>
              <w:spacing w:after="0" w:line="312" w:lineRule="auto"/>
              <w:rPr>
                <w:rFonts w:ascii="Arial" w:hAnsi="Arial" w:cs="Arial"/>
                <w:b/>
                <w:sz w:val="20"/>
                <w:szCs w:val="20"/>
              </w:rPr>
            </w:pPr>
            <w:proofErr w:type="spellStart"/>
            <w:r w:rsidRPr="0043190A">
              <w:rPr>
                <w:rFonts w:ascii="Arial" w:hAnsi="Arial" w:cs="Arial"/>
                <w:b/>
                <w:sz w:val="20"/>
                <w:szCs w:val="20"/>
                <w:lang w:val="en-US"/>
              </w:rPr>
              <w:t>Sídlo</w:t>
            </w:r>
            <w:proofErr w:type="spellEnd"/>
            <w:r w:rsidRPr="0043190A">
              <w:rPr>
                <w:rFonts w:ascii="Arial" w:hAnsi="Arial" w:cs="Arial"/>
                <w:b/>
                <w:sz w:val="20"/>
                <w:szCs w:val="20"/>
              </w:rPr>
              <w:t>:</w:t>
            </w:r>
          </w:p>
        </w:tc>
        <w:tc>
          <w:tcPr>
            <w:tcW w:w="3767" w:type="pct"/>
            <w:shd w:val="clear" w:color="auto" w:fill="auto"/>
            <w:vAlign w:val="center"/>
          </w:tcPr>
          <w:p w14:paraId="6CC88D2C"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Pekařská 635/6, Jinonice, 155 00 Praha 5</w:t>
            </w:r>
          </w:p>
        </w:tc>
      </w:tr>
      <w:tr w:rsidR="0043190A" w:rsidRPr="0043190A" w14:paraId="28C68CA8" w14:textId="77777777" w:rsidTr="00E9415A">
        <w:tc>
          <w:tcPr>
            <w:tcW w:w="1233" w:type="pct"/>
            <w:shd w:val="clear" w:color="auto" w:fill="auto"/>
          </w:tcPr>
          <w:p w14:paraId="0529DD6F"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 xml:space="preserve">Tel.: </w:t>
            </w:r>
          </w:p>
        </w:tc>
        <w:tc>
          <w:tcPr>
            <w:tcW w:w="3767" w:type="pct"/>
            <w:shd w:val="clear" w:color="auto" w:fill="auto"/>
          </w:tcPr>
          <w:p w14:paraId="3220A0D3"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+ 420 224 992 410</w:t>
            </w:r>
          </w:p>
        </w:tc>
      </w:tr>
      <w:tr w:rsidR="0043190A" w:rsidRPr="0043190A" w14:paraId="57F12606" w14:textId="77777777" w:rsidTr="00E9415A">
        <w:tc>
          <w:tcPr>
            <w:tcW w:w="1233" w:type="pct"/>
            <w:shd w:val="clear" w:color="auto" w:fill="auto"/>
          </w:tcPr>
          <w:p w14:paraId="640EBFE0"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E-mail:</w:t>
            </w:r>
          </w:p>
        </w:tc>
        <w:tc>
          <w:tcPr>
            <w:tcW w:w="3767" w:type="pct"/>
            <w:shd w:val="clear" w:color="auto" w:fill="auto"/>
          </w:tcPr>
          <w:p w14:paraId="24E3F315"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klient@vwfs.cz</w:t>
            </w:r>
          </w:p>
        </w:tc>
      </w:tr>
      <w:tr w:rsidR="0043190A" w:rsidRPr="0043190A" w14:paraId="2DC5B426" w14:textId="77777777" w:rsidTr="00E9415A">
        <w:trPr>
          <w:trHeight w:val="344"/>
        </w:trPr>
        <w:tc>
          <w:tcPr>
            <w:tcW w:w="1233" w:type="pct"/>
            <w:shd w:val="clear" w:color="auto" w:fill="auto"/>
          </w:tcPr>
          <w:p w14:paraId="594C9343" w14:textId="77777777" w:rsidR="0043190A" w:rsidRPr="0043190A" w:rsidRDefault="0043190A" w:rsidP="00E9415A">
            <w:pPr>
              <w:spacing w:after="0" w:line="312" w:lineRule="auto"/>
              <w:rPr>
                <w:rFonts w:ascii="Arial" w:hAnsi="Arial" w:cs="Arial"/>
                <w:b/>
                <w:sz w:val="20"/>
                <w:szCs w:val="20"/>
                <w:lang w:val="en-US"/>
              </w:rPr>
            </w:pPr>
            <w:proofErr w:type="spellStart"/>
            <w:r w:rsidRPr="0043190A">
              <w:rPr>
                <w:rFonts w:ascii="Arial" w:hAnsi="Arial" w:cs="Arial"/>
                <w:b/>
                <w:sz w:val="20"/>
                <w:szCs w:val="20"/>
                <w:lang w:val="en-US"/>
              </w:rPr>
              <w:t>Kontaktní</w:t>
            </w:r>
            <w:proofErr w:type="spellEnd"/>
            <w:r w:rsidRPr="0043190A">
              <w:rPr>
                <w:rFonts w:ascii="Arial" w:hAnsi="Arial" w:cs="Arial"/>
                <w:b/>
                <w:sz w:val="20"/>
                <w:szCs w:val="20"/>
                <w:lang w:val="en-US"/>
              </w:rPr>
              <w:t xml:space="preserve"> </w:t>
            </w:r>
            <w:proofErr w:type="spellStart"/>
            <w:r w:rsidRPr="0043190A">
              <w:rPr>
                <w:rFonts w:ascii="Arial" w:hAnsi="Arial" w:cs="Arial"/>
                <w:b/>
                <w:sz w:val="20"/>
                <w:szCs w:val="20"/>
                <w:lang w:val="en-US"/>
              </w:rPr>
              <w:t>adresa</w:t>
            </w:r>
            <w:proofErr w:type="spellEnd"/>
            <w:r w:rsidRPr="0043190A">
              <w:rPr>
                <w:rFonts w:ascii="Arial" w:hAnsi="Arial" w:cs="Arial"/>
                <w:b/>
                <w:sz w:val="20"/>
                <w:szCs w:val="20"/>
                <w:lang w:val="en-US"/>
              </w:rPr>
              <w:t>:</w:t>
            </w:r>
          </w:p>
        </w:tc>
        <w:tc>
          <w:tcPr>
            <w:tcW w:w="3767" w:type="pct"/>
            <w:shd w:val="clear" w:color="auto" w:fill="auto"/>
            <w:vAlign w:val="center"/>
          </w:tcPr>
          <w:p w14:paraId="69BA5E6F"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Evropská 866/63, 160 00 Praha 6</w:t>
            </w:r>
          </w:p>
        </w:tc>
      </w:tr>
      <w:tr w:rsidR="0043190A" w:rsidRPr="0043190A" w14:paraId="03F6818D" w14:textId="77777777" w:rsidTr="00E9415A">
        <w:tc>
          <w:tcPr>
            <w:tcW w:w="1233" w:type="pct"/>
            <w:shd w:val="clear" w:color="auto" w:fill="auto"/>
          </w:tcPr>
          <w:p w14:paraId="149CD7E5" w14:textId="77777777" w:rsidR="0043190A" w:rsidRPr="0043190A" w:rsidRDefault="0043190A" w:rsidP="00E9415A">
            <w:pPr>
              <w:spacing w:after="0" w:line="312" w:lineRule="auto"/>
              <w:rPr>
                <w:rFonts w:ascii="Arial" w:hAnsi="Arial" w:cs="Arial"/>
                <w:b/>
                <w:sz w:val="20"/>
                <w:szCs w:val="20"/>
              </w:rPr>
            </w:pPr>
            <w:r w:rsidRPr="0043190A">
              <w:rPr>
                <w:rFonts w:ascii="Arial" w:hAnsi="Arial" w:cs="Arial"/>
                <w:b/>
                <w:sz w:val="20"/>
                <w:szCs w:val="20"/>
              </w:rPr>
              <w:t>Web:</w:t>
            </w:r>
          </w:p>
        </w:tc>
        <w:tc>
          <w:tcPr>
            <w:tcW w:w="3767" w:type="pct"/>
            <w:shd w:val="clear" w:color="auto" w:fill="auto"/>
          </w:tcPr>
          <w:p w14:paraId="6013279C"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xml:space="preserve">https://www.vwfs.cz/ </w:t>
            </w:r>
          </w:p>
          <w:p w14:paraId="59E36715" w14:textId="77777777" w:rsidR="0043190A" w:rsidRPr="0043190A" w:rsidRDefault="0043190A" w:rsidP="00E9415A">
            <w:pPr>
              <w:spacing w:after="0" w:line="312" w:lineRule="auto"/>
              <w:rPr>
                <w:rFonts w:ascii="Arial" w:hAnsi="Arial" w:cs="Arial"/>
                <w:sz w:val="20"/>
                <w:szCs w:val="20"/>
              </w:rPr>
            </w:pPr>
            <w:r w:rsidRPr="0043190A">
              <w:rPr>
                <w:rFonts w:ascii="Arial" w:hAnsi="Arial" w:cs="Arial"/>
                <w:sz w:val="20"/>
                <w:szCs w:val="20"/>
              </w:rPr>
              <w:t xml:space="preserve">Na uvedených internetových stránkách jsou trvale k dispozici informace o společnosti </w:t>
            </w:r>
            <w:proofErr w:type="spellStart"/>
            <w:r w:rsidRPr="0043190A">
              <w:rPr>
                <w:rFonts w:ascii="Arial" w:hAnsi="Arial" w:cs="Arial"/>
                <w:sz w:val="20"/>
                <w:szCs w:val="20"/>
              </w:rPr>
              <w:t>ŠkoFIN</w:t>
            </w:r>
            <w:proofErr w:type="spellEnd"/>
            <w:r w:rsidRPr="0043190A">
              <w:rPr>
                <w:rFonts w:ascii="Arial" w:hAnsi="Arial" w:cs="Arial"/>
                <w:sz w:val="20"/>
                <w:szCs w:val="20"/>
              </w:rPr>
              <w:t xml:space="preserve"> s.r.o. </w:t>
            </w:r>
          </w:p>
        </w:tc>
      </w:tr>
    </w:tbl>
    <w:p w14:paraId="22D4A76F" w14:textId="77777777" w:rsidR="0043190A" w:rsidRPr="0043190A" w:rsidRDefault="0043190A" w:rsidP="0043190A">
      <w:pPr>
        <w:jc w:val="both"/>
        <w:rPr>
          <w:rFonts w:ascii="Arial" w:hAnsi="Arial" w:cs="Arial"/>
          <w:sz w:val="20"/>
          <w:szCs w:val="20"/>
        </w:rPr>
      </w:pPr>
    </w:p>
    <w:p w14:paraId="5328236A"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Uzavření smlouvy o financování bude zprostředkováno obchodním zástupcem společnosti VWFS: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27"/>
      </w:tblGrid>
      <w:tr w:rsidR="0043190A" w:rsidRPr="0043190A" w14:paraId="6F452548" w14:textId="77777777" w:rsidTr="00E9415A">
        <w:tc>
          <w:tcPr>
            <w:tcW w:w="1233" w:type="pct"/>
            <w:shd w:val="clear" w:color="auto" w:fill="auto"/>
          </w:tcPr>
          <w:p w14:paraId="45E38E65" w14:textId="77777777" w:rsidR="0043190A" w:rsidRPr="0043190A" w:rsidRDefault="0043190A" w:rsidP="00E9415A">
            <w:pPr>
              <w:spacing w:after="0"/>
              <w:rPr>
                <w:rFonts w:ascii="Arial" w:hAnsi="Arial" w:cs="Arial"/>
                <w:b/>
                <w:i/>
                <w:sz w:val="20"/>
                <w:szCs w:val="20"/>
              </w:rPr>
            </w:pPr>
            <w:r w:rsidRPr="0043190A">
              <w:rPr>
                <w:rFonts w:ascii="Arial" w:hAnsi="Arial" w:cs="Arial"/>
                <w:b/>
                <w:sz w:val="20"/>
                <w:szCs w:val="20"/>
              </w:rPr>
              <w:t>Obchodní firma:</w:t>
            </w:r>
          </w:p>
        </w:tc>
        <w:tc>
          <w:tcPr>
            <w:tcW w:w="3767" w:type="pct"/>
            <w:shd w:val="clear" w:color="auto" w:fill="auto"/>
          </w:tcPr>
          <w:p w14:paraId="45DAA051"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Gerhard Horejsek a spol., s.r.o.</w:t>
            </w:r>
          </w:p>
        </w:tc>
      </w:tr>
      <w:tr w:rsidR="0043190A" w:rsidRPr="0043190A" w14:paraId="3158537F" w14:textId="77777777" w:rsidTr="00E9415A">
        <w:tc>
          <w:tcPr>
            <w:tcW w:w="1233" w:type="pct"/>
            <w:shd w:val="clear" w:color="auto" w:fill="auto"/>
          </w:tcPr>
          <w:p w14:paraId="4AB41D89" w14:textId="77777777" w:rsidR="0043190A" w:rsidRPr="0043190A" w:rsidRDefault="0043190A" w:rsidP="00E9415A">
            <w:pPr>
              <w:spacing w:after="0"/>
              <w:rPr>
                <w:rFonts w:ascii="Arial" w:hAnsi="Arial" w:cs="Arial"/>
                <w:b/>
                <w:sz w:val="20"/>
                <w:szCs w:val="20"/>
              </w:rPr>
            </w:pPr>
            <w:r w:rsidRPr="0043190A">
              <w:rPr>
                <w:rFonts w:ascii="Arial" w:hAnsi="Arial" w:cs="Arial"/>
                <w:b/>
                <w:sz w:val="20"/>
                <w:szCs w:val="20"/>
              </w:rPr>
              <w:t>IČO:</w:t>
            </w:r>
          </w:p>
        </w:tc>
        <w:tc>
          <w:tcPr>
            <w:tcW w:w="3767" w:type="pct"/>
            <w:shd w:val="clear" w:color="auto" w:fill="auto"/>
          </w:tcPr>
          <w:p w14:paraId="7ADDFDA3"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00526282</w:t>
            </w:r>
          </w:p>
        </w:tc>
      </w:tr>
      <w:tr w:rsidR="0043190A" w:rsidRPr="0043190A" w14:paraId="0DFB4BC9" w14:textId="77777777" w:rsidTr="00E9415A">
        <w:tc>
          <w:tcPr>
            <w:tcW w:w="1233" w:type="pct"/>
            <w:shd w:val="clear" w:color="auto" w:fill="auto"/>
          </w:tcPr>
          <w:p w14:paraId="2487FD97" w14:textId="77777777" w:rsidR="0043190A" w:rsidRPr="0043190A" w:rsidRDefault="0043190A" w:rsidP="00E9415A">
            <w:pPr>
              <w:spacing w:after="0"/>
              <w:ind w:right="-108"/>
              <w:rPr>
                <w:rFonts w:ascii="Arial" w:hAnsi="Arial" w:cs="Arial"/>
                <w:b/>
                <w:i/>
                <w:sz w:val="20"/>
                <w:szCs w:val="20"/>
              </w:rPr>
            </w:pPr>
            <w:r w:rsidRPr="0043190A">
              <w:rPr>
                <w:rFonts w:ascii="Arial" w:hAnsi="Arial" w:cs="Arial"/>
                <w:b/>
                <w:sz w:val="20"/>
                <w:szCs w:val="20"/>
              </w:rPr>
              <w:t>Sídlo:</w:t>
            </w:r>
          </w:p>
        </w:tc>
        <w:tc>
          <w:tcPr>
            <w:tcW w:w="3767" w:type="pct"/>
            <w:shd w:val="clear" w:color="auto" w:fill="auto"/>
          </w:tcPr>
          <w:p w14:paraId="10184427"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Dlouhá 186/31</w:t>
            </w:r>
            <w:r w:rsidRPr="0043190A">
              <w:rPr>
                <w:rFonts w:ascii="Arial" w:hAnsi="Arial" w:cs="Arial"/>
                <w:sz w:val="20"/>
                <w:szCs w:val="20"/>
              </w:rPr>
              <w:t xml:space="preserve">, </w:t>
            </w:r>
            <w:r w:rsidRPr="0043190A">
              <w:rPr>
                <w:rFonts w:ascii="Arial" w:hAnsi="Arial" w:cs="Arial"/>
                <w:noProof/>
                <w:sz w:val="20"/>
                <w:szCs w:val="20"/>
              </w:rPr>
              <w:t>412 01</w:t>
            </w:r>
            <w:r w:rsidRPr="0043190A">
              <w:rPr>
                <w:rFonts w:ascii="Arial" w:hAnsi="Arial" w:cs="Arial"/>
                <w:sz w:val="20"/>
                <w:szCs w:val="20"/>
              </w:rPr>
              <w:t xml:space="preserve">, </w:t>
            </w:r>
            <w:r w:rsidRPr="0043190A">
              <w:rPr>
                <w:rFonts w:ascii="Arial" w:hAnsi="Arial" w:cs="Arial"/>
                <w:noProof/>
                <w:sz w:val="20"/>
                <w:szCs w:val="20"/>
              </w:rPr>
              <w:t>Litoměřice</w:t>
            </w:r>
          </w:p>
        </w:tc>
      </w:tr>
      <w:tr w:rsidR="0043190A" w:rsidRPr="0043190A" w14:paraId="2D1822BF" w14:textId="77777777" w:rsidTr="00E9415A">
        <w:tc>
          <w:tcPr>
            <w:tcW w:w="1233" w:type="pct"/>
            <w:shd w:val="clear" w:color="auto" w:fill="auto"/>
          </w:tcPr>
          <w:p w14:paraId="7C9719A9" w14:textId="77777777" w:rsidR="0043190A" w:rsidRPr="0043190A" w:rsidRDefault="0043190A" w:rsidP="00E9415A">
            <w:pPr>
              <w:spacing w:after="0" w:line="312" w:lineRule="auto"/>
              <w:ind w:right="-108"/>
              <w:rPr>
                <w:rFonts w:ascii="Arial" w:hAnsi="Arial" w:cs="Arial"/>
                <w:b/>
                <w:sz w:val="20"/>
                <w:szCs w:val="20"/>
              </w:rPr>
            </w:pPr>
            <w:r w:rsidRPr="0043190A">
              <w:rPr>
                <w:rFonts w:ascii="Arial" w:hAnsi="Arial" w:cs="Arial"/>
                <w:b/>
                <w:sz w:val="20"/>
                <w:szCs w:val="20"/>
              </w:rPr>
              <w:t>Tel.:</w:t>
            </w:r>
          </w:p>
        </w:tc>
        <w:tc>
          <w:tcPr>
            <w:tcW w:w="3767" w:type="pct"/>
            <w:shd w:val="clear" w:color="auto" w:fill="auto"/>
          </w:tcPr>
          <w:p w14:paraId="4BC058B6" w14:textId="77777777" w:rsidR="0043190A" w:rsidRPr="0043190A" w:rsidRDefault="0043190A" w:rsidP="00E9415A">
            <w:pPr>
              <w:spacing w:after="0"/>
              <w:rPr>
                <w:rFonts w:ascii="Arial" w:hAnsi="Arial" w:cs="Arial"/>
                <w:sz w:val="20"/>
                <w:szCs w:val="20"/>
              </w:rPr>
            </w:pPr>
            <w:r w:rsidRPr="0043190A">
              <w:rPr>
                <w:rFonts w:ascii="Arial" w:hAnsi="Arial" w:cs="Arial"/>
                <w:noProof/>
                <w:sz w:val="20"/>
                <w:szCs w:val="20"/>
              </w:rPr>
              <w:t>416782581</w:t>
            </w:r>
          </w:p>
        </w:tc>
      </w:tr>
      <w:tr w:rsidR="0043190A" w:rsidRPr="0043190A" w14:paraId="20393896" w14:textId="77777777" w:rsidTr="00E9415A">
        <w:tc>
          <w:tcPr>
            <w:tcW w:w="1233" w:type="pct"/>
            <w:shd w:val="clear" w:color="auto" w:fill="auto"/>
          </w:tcPr>
          <w:p w14:paraId="11F9D10E" w14:textId="77777777" w:rsidR="0043190A" w:rsidRPr="0043190A" w:rsidRDefault="0043190A" w:rsidP="00E9415A">
            <w:pPr>
              <w:spacing w:after="0" w:line="312" w:lineRule="auto"/>
              <w:ind w:right="-108"/>
              <w:rPr>
                <w:rFonts w:ascii="Arial" w:hAnsi="Arial" w:cs="Arial"/>
                <w:b/>
                <w:sz w:val="20"/>
                <w:szCs w:val="20"/>
              </w:rPr>
            </w:pPr>
            <w:r w:rsidRPr="0043190A">
              <w:rPr>
                <w:rFonts w:ascii="Arial" w:hAnsi="Arial" w:cs="Arial"/>
                <w:b/>
                <w:sz w:val="20"/>
                <w:szCs w:val="20"/>
              </w:rPr>
              <w:t>E-mail:</w:t>
            </w:r>
          </w:p>
        </w:tc>
        <w:tc>
          <w:tcPr>
            <w:tcW w:w="3767" w:type="pct"/>
            <w:shd w:val="clear" w:color="auto" w:fill="auto"/>
          </w:tcPr>
          <w:p w14:paraId="37D5CD7E" w14:textId="77777777" w:rsidR="0043190A" w:rsidRPr="0043190A" w:rsidRDefault="0043190A" w:rsidP="00E9415A">
            <w:pPr>
              <w:spacing w:after="0"/>
              <w:rPr>
                <w:rFonts w:ascii="Arial" w:hAnsi="Arial" w:cs="Arial"/>
                <w:sz w:val="20"/>
                <w:szCs w:val="20"/>
              </w:rPr>
            </w:pPr>
            <w:commentRangeStart w:id="1"/>
            <w:commentRangeEnd w:id="1"/>
            <w:r w:rsidRPr="0043190A">
              <w:rPr>
                <w:rFonts w:ascii="Arial" w:hAnsi="Arial" w:cs="Arial"/>
                <w:noProof/>
                <w:sz w:val="20"/>
                <w:szCs w:val="20"/>
              </w:rPr>
              <w:t>info@cls.horejsek.cz</w:t>
            </w:r>
          </w:p>
        </w:tc>
      </w:tr>
    </w:tbl>
    <w:p w14:paraId="4E3C95DA" w14:textId="77777777" w:rsidR="0043190A" w:rsidRPr="0043190A" w:rsidRDefault="0043190A" w:rsidP="0043190A">
      <w:pPr>
        <w:pBdr>
          <w:bottom w:val="single" w:sz="4" w:space="1" w:color="auto"/>
        </w:pBdr>
        <w:jc w:val="both"/>
        <w:rPr>
          <w:rFonts w:ascii="Arial" w:hAnsi="Arial" w:cs="Arial"/>
          <w:sz w:val="20"/>
          <w:szCs w:val="20"/>
        </w:rPr>
      </w:pPr>
    </w:p>
    <w:p w14:paraId="054DB15A" w14:textId="77777777" w:rsidR="0043190A" w:rsidRPr="0043190A" w:rsidRDefault="0043190A" w:rsidP="0043190A">
      <w:pPr>
        <w:pBdr>
          <w:bottom w:val="single" w:sz="4" w:space="1" w:color="auto"/>
        </w:pBdr>
        <w:jc w:val="both"/>
        <w:rPr>
          <w:rFonts w:ascii="Arial" w:hAnsi="Arial" w:cs="Arial"/>
          <w:sz w:val="20"/>
          <w:szCs w:val="20"/>
        </w:rPr>
      </w:pPr>
    </w:p>
    <w:p w14:paraId="1099856B" w14:textId="77777777" w:rsidR="0043190A" w:rsidRPr="0043190A" w:rsidRDefault="0043190A" w:rsidP="0043190A">
      <w:pPr>
        <w:jc w:val="both"/>
      </w:pPr>
    </w:p>
    <w:p w14:paraId="6CA0046E" w14:textId="77777777" w:rsidR="0043190A" w:rsidRPr="0043190A" w:rsidRDefault="0043190A" w:rsidP="0043190A">
      <w:pPr>
        <w:jc w:val="both"/>
        <w:rPr>
          <w:rFonts w:ascii="Arial" w:hAnsi="Arial" w:cs="Arial"/>
          <w:b/>
          <w:bCs/>
          <w:sz w:val="20"/>
          <w:szCs w:val="20"/>
        </w:rPr>
      </w:pPr>
      <w:r w:rsidRPr="0043190A">
        <w:rPr>
          <w:rFonts w:ascii="Arial" w:hAnsi="Arial" w:cs="Arial"/>
          <w:b/>
          <w:bCs/>
          <w:sz w:val="20"/>
          <w:szCs w:val="20"/>
        </w:rPr>
        <w:t>Informace pro spotřebitele</w:t>
      </w:r>
    </w:p>
    <w:p w14:paraId="51D6D065"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Uzavření smlouvy v elektronické podobě bude provedeno digitálním podpisem návrhu smlouvy o financování v podpisové aplikaci využívané VWFS pro elektronické uzavírání smluv. Podrobný popis postupu elektronického uzavření smlouvy je k dispozici na internetových stránkách </w:t>
      </w:r>
      <w:hyperlink r:id="rId27" w:history="1">
        <w:r w:rsidRPr="0043190A">
          <w:rPr>
            <w:rStyle w:val="Hypertextovodkaz"/>
            <w:rFonts w:ascii="Arial" w:hAnsi="Arial" w:cs="Arial"/>
            <w:sz w:val="20"/>
            <w:szCs w:val="20"/>
          </w:rPr>
          <w:t>https://www.vwfs.cz/o-spolecnosti/elektronicky-podpis</w:t>
        </w:r>
      </w:hyperlink>
      <w:r w:rsidRPr="0043190A">
        <w:rPr>
          <w:rFonts w:ascii="Arial" w:hAnsi="Arial" w:cs="Arial"/>
          <w:sz w:val="20"/>
          <w:szCs w:val="20"/>
        </w:rPr>
        <w:t xml:space="preserve">. </w:t>
      </w:r>
    </w:p>
    <w:p w14:paraId="390583D7"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VWFS si neúčtuje žádné dodatečné poplatky za elektronické uzavření smlouvy.</w:t>
      </w:r>
    </w:p>
    <w:p w14:paraId="239F9E15"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Uzavření smluvní dokumentace bude klientovi potvrzeno písemně v elektronické podobě zasláním potvrzení o uzavření smlouvy na emailovou adresu klienta uvedenou klientem při sjednávání smlouvy. Součástí této emailové zprávy je elektronický originál uzavřené smlouvy nebo odkaz k jeho stažení ze zabezpečeného uložiště, který je aktivní po dobu 30 dní od podpisu smlouvy. Klient je odpovědný za uložení poskytnutého vyhotovení smlouvy; VWFS klientovi další přístup k podepsané smluvní dokumentaci nezajišťuje. </w:t>
      </w:r>
    </w:p>
    <w:p w14:paraId="3D805057"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Smlouvu o financování lze elektronickým způsobem uzavřít jen v českém jazyce;</w:t>
      </w:r>
    </w:p>
    <w:p w14:paraId="7E96E2BB"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Informace vztahující se k předmětu smlouvy o financování, ceně finanční služby, způsobu úhrady a dalších podmínkách smluvního vztahu budou klientovi poskytnuty při jednání o uzavření smlouvy vždy před uzavřením smlouvy.  Podmínky smlouvy vychází z nabídky VWFS, která bude klientovi poskytnuta v rámci jednání o podmínkách finanční služby a budou klientovi podrobně vysvětleny v rámci individualizovaných předsmluvních informací poskytovaných společností VWFS v souladu s podmínkami platných právních předpisů.</w:t>
      </w:r>
    </w:p>
    <w:p w14:paraId="7D852AEC" w14:textId="77777777" w:rsidR="0043190A" w:rsidRPr="0043190A" w:rsidRDefault="0043190A" w:rsidP="0043190A">
      <w:pPr>
        <w:pBdr>
          <w:bottom w:val="single" w:sz="4" w:space="1" w:color="auto"/>
        </w:pBdr>
        <w:jc w:val="both"/>
        <w:rPr>
          <w:rFonts w:ascii="Arial" w:hAnsi="Arial" w:cs="Arial"/>
          <w:sz w:val="20"/>
          <w:szCs w:val="20"/>
        </w:rPr>
      </w:pPr>
    </w:p>
    <w:p w14:paraId="78CC9DD6" w14:textId="77777777" w:rsidR="0043190A" w:rsidRPr="0043190A" w:rsidRDefault="0043190A" w:rsidP="0043190A">
      <w:pPr>
        <w:jc w:val="both"/>
        <w:rPr>
          <w:rFonts w:ascii="Arial" w:hAnsi="Arial" w:cs="Arial"/>
          <w:sz w:val="20"/>
          <w:szCs w:val="20"/>
        </w:rPr>
      </w:pPr>
    </w:p>
    <w:p w14:paraId="5CD00F8E" w14:textId="77777777" w:rsidR="0043190A" w:rsidRPr="0043190A" w:rsidRDefault="0043190A" w:rsidP="0043190A">
      <w:pPr>
        <w:jc w:val="both"/>
        <w:rPr>
          <w:rFonts w:ascii="Arial" w:hAnsi="Arial" w:cs="Arial"/>
          <w:b/>
          <w:bCs/>
          <w:sz w:val="20"/>
        </w:rPr>
      </w:pPr>
      <w:r w:rsidRPr="0043190A">
        <w:rPr>
          <w:rFonts w:ascii="Arial" w:hAnsi="Arial" w:cs="Arial"/>
          <w:b/>
          <w:bCs/>
          <w:sz w:val="20"/>
        </w:rPr>
        <w:t>Vyřizování stížností – informace pro stěžovatele</w:t>
      </w:r>
    </w:p>
    <w:p w14:paraId="34F19B52" w14:textId="77777777" w:rsidR="0043190A" w:rsidRPr="0043190A" w:rsidRDefault="0043190A" w:rsidP="0043190A">
      <w:pPr>
        <w:jc w:val="both"/>
        <w:rPr>
          <w:rFonts w:ascii="Arial" w:hAnsi="Arial" w:cs="Arial"/>
          <w:b/>
          <w:bCs/>
          <w:i/>
          <w:iCs/>
          <w:sz w:val="20"/>
          <w:szCs w:val="20"/>
        </w:rPr>
      </w:pPr>
      <w:r w:rsidRPr="0043190A">
        <w:rPr>
          <w:rFonts w:ascii="Arial" w:hAnsi="Arial" w:cs="Arial"/>
          <w:b/>
          <w:bCs/>
          <w:i/>
          <w:iCs/>
          <w:sz w:val="20"/>
          <w:szCs w:val="20"/>
        </w:rPr>
        <w:t>Reklamace a stížnosti</w:t>
      </w:r>
    </w:p>
    <w:p w14:paraId="33E05F5F"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lastRenderedPageBreak/>
        <w:t>V případě, že budete mít jakékoli výhrady či připomínky k činnosti VWFS nebo jejího zástupce, obraťte se se svou stížností nebo reklamací na společnost VWFS. VWFS přijímá stížnosti učiněné jakoukoli formou. Upřednostňuje se však písemná forma, včetně elektronické formy.</w:t>
      </w:r>
    </w:p>
    <w:p w14:paraId="41B79D66"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Stížnosti lze podat:</w:t>
      </w:r>
    </w:p>
    <w:p w14:paraId="3C1E1C62" w14:textId="77777777" w:rsidR="0043190A" w:rsidRPr="0043190A" w:rsidRDefault="0043190A" w:rsidP="0043190A">
      <w:pPr>
        <w:jc w:val="both"/>
        <w:rPr>
          <w:rFonts w:ascii="Arial" w:hAnsi="Arial" w:cs="Arial"/>
          <w:sz w:val="20"/>
        </w:rPr>
      </w:pPr>
      <w:r w:rsidRPr="0043190A">
        <w:rPr>
          <w:rFonts w:ascii="Arial" w:hAnsi="Arial" w:cs="Arial"/>
          <w:sz w:val="20"/>
        </w:rPr>
        <w:t xml:space="preserve">•       písemně – poštou na adrese: Volkswagen </w:t>
      </w:r>
      <w:proofErr w:type="spellStart"/>
      <w:r w:rsidRPr="0043190A">
        <w:rPr>
          <w:rFonts w:ascii="Arial" w:hAnsi="Arial" w:cs="Arial"/>
          <w:sz w:val="20"/>
        </w:rPr>
        <w:t>Financial</w:t>
      </w:r>
      <w:proofErr w:type="spellEnd"/>
      <w:r w:rsidRPr="0043190A">
        <w:rPr>
          <w:rFonts w:ascii="Arial" w:hAnsi="Arial" w:cs="Arial"/>
          <w:sz w:val="20"/>
        </w:rPr>
        <w:t xml:space="preserve"> </w:t>
      </w:r>
      <w:proofErr w:type="spellStart"/>
      <w:r w:rsidRPr="0043190A">
        <w:rPr>
          <w:rFonts w:ascii="Arial" w:hAnsi="Arial" w:cs="Arial"/>
          <w:sz w:val="20"/>
        </w:rPr>
        <w:t>Services</w:t>
      </w:r>
      <w:proofErr w:type="spellEnd"/>
      <w:r w:rsidRPr="0043190A">
        <w:rPr>
          <w:rFonts w:ascii="Arial" w:hAnsi="Arial" w:cs="Arial"/>
          <w:sz w:val="20"/>
        </w:rPr>
        <w:t>, Evropská 866/63, 160 00, Praha 6</w:t>
      </w:r>
    </w:p>
    <w:p w14:paraId="6A33BCA2" w14:textId="77777777" w:rsidR="0043190A" w:rsidRPr="0043190A" w:rsidRDefault="0043190A" w:rsidP="0043190A">
      <w:pPr>
        <w:jc w:val="both"/>
        <w:rPr>
          <w:rFonts w:ascii="Arial" w:hAnsi="Arial" w:cs="Arial"/>
          <w:sz w:val="20"/>
        </w:rPr>
      </w:pPr>
      <w:r w:rsidRPr="0043190A">
        <w:rPr>
          <w:rFonts w:ascii="Arial" w:hAnsi="Arial" w:cs="Arial"/>
          <w:sz w:val="20"/>
        </w:rPr>
        <w:t xml:space="preserve">•  písemně – skrze formulář Stížnosti a reklamace dostupný na internetové stránce </w:t>
      </w:r>
      <w:hyperlink r:id="rId28" w:history="1">
        <w:r w:rsidRPr="0043190A">
          <w:rPr>
            <w:rStyle w:val="Hypertextovodkaz"/>
            <w:rFonts w:ascii="Arial" w:hAnsi="Arial" w:cs="Arial"/>
            <w:sz w:val="20"/>
          </w:rPr>
          <w:t>https://form.vwfs.cz/online-zadosti/ostatni/reklamace-stiznost</w:t>
        </w:r>
      </w:hyperlink>
    </w:p>
    <w:p w14:paraId="5DD8754E" w14:textId="77777777" w:rsidR="0043190A" w:rsidRPr="0043190A" w:rsidRDefault="0043190A" w:rsidP="0043190A">
      <w:pPr>
        <w:jc w:val="both"/>
        <w:rPr>
          <w:rFonts w:ascii="Arial" w:hAnsi="Arial" w:cs="Arial"/>
          <w:sz w:val="20"/>
        </w:rPr>
      </w:pPr>
      <w:r w:rsidRPr="0043190A">
        <w:rPr>
          <w:rFonts w:ascii="Arial" w:hAnsi="Arial" w:cs="Arial"/>
          <w:sz w:val="20"/>
        </w:rPr>
        <w:t>•        telefonicky na telefonním čísle: +420 224 992 410</w:t>
      </w:r>
    </w:p>
    <w:p w14:paraId="54192519" w14:textId="77777777" w:rsidR="0043190A" w:rsidRPr="0043190A" w:rsidRDefault="0043190A" w:rsidP="0043190A">
      <w:pPr>
        <w:jc w:val="both"/>
        <w:rPr>
          <w:rFonts w:ascii="Arial" w:hAnsi="Arial" w:cs="Arial"/>
          <w:sz w:val="20"/>
        </w:rPr>
      </w:pPr>
      <w:r w:rsidRPr="0043190A">
        <w:rPr>
          <w:rFonts w:ascii="Arial" w:hAnsi="Arial" w:cs="Arial"/>
          <w:sz w:val="20"/>
        </w:rPr>
        <w:t>Podáte-li stížnost u zástupce VWFS, je zástupce povinen tuto Vaši stížnost postoupit společnosti VWFS, která rozhodne o jejím vyřízení.</w:t>
      </w:r>
    </w:p>
    <w:p w14:paraId="63B12245" w14:textId="77777777" w:rsidR="0043190A" w:rsidRPr="0043190A" w:rsidRDefault="0043190A" w:rsidP="0043190A">
      <w:pPr>
        <w:jc w:val="both"/>
        <w:rPr>
          <w:rFonts w:ascii="Arial" w:hAnsi="Arial" w:cs="Arial"/>
          <w:sz w:val="20"/>
        </w:rPr>
      </w:pPr>
      <w:r w:rsidRPr="0043190A">
        <w:rPr>
          <w:rFonts w:ascii="Arial" w:hAnsi="Arial" w:cs="Arial"/>
          <w:sz w:val="20"/>
        </w:rPr>
        <w:t xml:space="preserve">Postup podávání a vyřizování stížností nebo reklamací ve společnosti VWFS se řídí Reklamačním řádem, který je uveden na internetových stránkách </w:t>
      </w:r>
      <w:hyperlink r:id="rId29" w:history="1">
        <w:r w:rsidRPr="0043190A">
          <w:rPr>
            <w:rStyle w:val="Hypertextovodkaz"/>
            <w:rFonts w:ascii="Arial" w:hAnsi="Arial" w:cs="Arial"/>
            <w:sz w:val="20"/>
          </w:rPr>
          <w:t>https://vwfs.cz/o-spolecnosti/reklamacni-rad</w:t>
        </w:r>
      </w:hyperlink>
      <w:r w:rsidRPr="0043190A">
        <w:rPr>
          <w:rFonts w:ascii="Arial" w:hAnsi="Arial" w:cs="Arial"/>
          <w:sz w:val="20"/>
        </w:rPr>
        <w:t xml:space="preserve"> </w:t>
      </w:r>
    </w:p>
    <w:p w14:paraId="1D7CAA61" w14:textId="77777777" w:rsidR="0043190A" w:rsidRPr="0043190A" w:rsidRDefault="0043190A" w:rsidP="0043190A">
      <w:pPr>
        <w:keepNext/>
        <w:jc w:val="both"/>
        <w:rPr>
          <w:rFonts w:ascii="Arial" w:hAnsi="Arial" w:cs="Arial"/>
          <w:b/>
          <w:bCs/>
          <w:i/>
          <w:iCs/>
          <w:sz w:val="20"/>
          <w:szCs w:val="20"/>
        </w:rPr>
      </w:pPr>
      <w:r w:rsidRPr="0043190A">
        <w:rPr>
          <w:rFonts w:ascii="Arial" w:hAnsi="Arial" w:cs="Arial"/>
          <w:b/>
          <w:bCs/>
          <w:i/>
          <w:iCs/>
          <w:sz w:val="20"/>
          <w:szCs w:val="20"/>
        </w:rPr>
        <w:t>Mimosoudní řešení spotřebitelských sporu</w:t>
      </w:r>
    </w:p>
    <w:p w14:paraId="52A101A3" w14:textId="77777777" w:rsidR="0043190A" w:rsidRPr="0043190A" w:rsidRDefault="0043190A" w:rsidP="0043190A">
      <w:pPr>
        <w:keepNext/>
        <w:jc w:val="both"/>
        <w:rPr>
          <w:rFonts w:ascii="Arial" w:hAnsi="Arial" w:cs="Arial"/>
          <w:sz w:val="20"/>
          <w:szCs w:val="20"/>
        </w:rPr>
      </w:pPr>
      <w:r w:rsidRPr="0043190A">
        <w:rPr>
          <w:rFonts w:ascii="Arial" w:hAnsi="Arial" w:cs="Arial"/>
          <w:sz w:val="20"/>
          <w:szCs w:val="20"/>
        </w:rPr>
        <w:t>Ve spotřebitelských věcech se může spotřebitel obrátit na Českou obchodní inspekci. Česká obchodní inspekce (ČOI) je subjektem zajišťujícím mimosoudní řešení spotřebitelských sporů, tzv. ADR (</w:t>
      </w:r>
      <w:proofErr w:type="spellStart"/>
      <w:r w:rsidRPr="0043190A">
        <w:rPr>
          <w:rFonts w:ascii="Arial" w:hAnsi="Arial" w:cs="Arial"/>
          <w:sz w:val="20"/>
          <w:szCs w:val="20"/>
        </w:rPr>
        <w:t>alternative</w:t>
      </w:r>
      <w:proofErr w:type="spellEnd"/>
      <w:r w:rsidRPr="0043190A">
        <w:rPr>
          <w:rFonts w:ascii="Arial" w:hAnsi="Arial" w:cs="Arial"/>
          <w:sz w:val="20"/>
          <w:szCs w:val="20"/>
        </w:rPr>
        <w:t xml:space="preserve"> </w:t>
      </w:r>
      <w:proofErr w:type="spellStart"/>
      <w:r w:rsidRPr="0043190A">
        <w:rPr>
          <w:rFonts w:ascii="Arial" w:hAnsi="Arial" w:cs="Arial"/>
          <w:sz w:val="20"/>
          <w:szCs w:val="20"/>
        </w:rPr>
        <w:t>dispute</w:t>
      </w:r>
      <w:proofErr w:type="spellEnd"/>
      <w:r w:rsidRPr="0043190A">
        <w:rPr>
          <w:rFonts w:ascii="Arial" w:hAnsi="Arial" w:cs="Arial"/>
          <w:sz w:val="20"/>
          <w:szCs w:val="20"/>
        </w:rPr>
        <w:t xml:space="preserve"> </w:t>
      </w:r>
      <w:proofErr w:type="spellStart"/>
      <w:r w:rsidRPr="0043190A">
        <w:rPr>
          <w:rFonts w:ascii="Arial" w:hAnsi="Arial" w:cs="Arial"/>
          <w:sz w:val="20"/>
          <w:szCs w:val="20"/>
        </w:rPr>
        <w:t>resolution</w:t>
      </w:r>
      <w:proofErr w:type="spellEnd"/>
      <w:r w:rsidRPr="0043190A">
        <w:rPr>
          <w:rFonts w:ascii="Arial" w:hAnsi="Arial" w:cs="Arial"/>
          <w:sz w:val="20"/>
          <w:szCs w:val="20"/>
        </w:rPr>
        <w:t>). Cílem mimosoudního řešení spotřebitelských sporů je dospět ke smírnému urovnání sporu a dohodě stran. Česká obchodní inspekce nemá pravomoc sama o předmětu sporu závazně rozhodnout nebo strany sporu k dohodě donucovat.</w:t>
      </w:r>
    </w:p>
    <w:p w14:paraId="05C89F1D"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Návrh na zahájení mimosoudního řešení sporu musí splňovat náležitosti stanovené zákonem o ochraně spotřebitele a Pravidly pro mimosoudní řešení sporů. Návrh musí zejména obsahovat údaje o stranách sporu, vylíčení rozhodných skutečností, kterých se spor týká, a návrh řešení, jehož se navrhovatel domáhá. K návrhu musí být přiložen doklad o tom, že se spotřebitel pokusil spor vyřešit s podnikatelem přímo, a kopie dalších písemností dokládající tvrzené skutečnosti, jsou-li k dispozici. Jedná se zejména o doklad o uzavření smlouvy, kopii korespondence stran apod.</w:t>
      </w:r>
    </w:p>
    <w:p w14:paraId="7C8CC74A"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Návrh na zahájení mimosoudního řešení spotřebitelského sporu je možné podat písemně poštou, v elektronické podobě nebo prostřednictvím internetového formuláře dostupného na internetových stránkách </w:t>
      </w:r>
      <w:hyperlink r:id="rId30" w:history="1">
        <w:r w:rsidRPr="0043190A">
          <w:rPr>
            <w:rStyle w:val="Hypertextovodkaz"/>
            <w:rFonts w:ascii="Arial" w:hAnsi="Arial" w:cs="Arial"/>
            <w:sz w:val="20"/>
            <w:szCs w:val="20"/>
          </w:rPr>
          <w:t>https://www.coi.cz/mimosoudni-reseni-spotrebitelskych-sporu-adr/</w:t>
        </w:r>
      </w:hyperlink>
      <w:r w:rsidRPr="0043190A">
        <w:rPr>
          <w:rFonts w:ascii="Arial" w:hAnsi="Arial" w:cs="Arial"/>
          <w:sz w:val="20"/>
          <w:szCs w:val="20"/>
        </w:rPr>
        <w:t xml:space="preserve"> </w:t>
      </w:r>
    </w:p>
    <w:p w14:paraId="3FC66515"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Podání návrhu na zahájení mimosoudního řešení sporu u ČOI je bezplatné. V rámci ADR každá ze stran sporu nese vlastní náklady sama. Úhradu nákladů vůči straně druhé požadovat nelze.</w:t>
      </w:r>
    </w:p>
    <w:p w14:paraId="3920B291"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Českou obchodní inspekci lze kontaktovat:</w:t>
      </w:r>
    </w:p>
    <w:p w14:paraId="366F39A5" w14:textId="77777777" w:rsidR="0043190A" w:rsidRPr="0043190A" w:rsidRDefault="0043190A" w:rsidP="0043190A">
      <w:pPr>
        <w:jc w:val="both"/>
        <w:rPr>
          <w:rFonts w:ascii="Arial" w:hAnsi="Arial" w:cs="Arial"/>
          <w:sz w:val="20"/>
        </w:rPr>
      </w:pPr>
      <w:r w:rsidRPr="0043190A">
        <w:rPr>
          <w:rFonts w:ascii="Arial" w:hAnsi="Arial" w:cs="Arial"/>
          <w:sz w:val="20"/>
        </w:rPr>
        <w:t>•       poštou na adrese Štěpánská 567/15, 120 00 Praha 2</w:t>
      </w:r>
    </w:p>
    <w:p w14:paraId="64034807" w14:textId="77777777" w:rsidR="0043190A" w:rsidRPr="0043190A" w:rsidRDefault="0043190A" w:rsidP="0043190A">
      <w:pPr>
        <w:jc w:val="both"/>
        <w:rPr>
          <w:rFonts w:ascii="Arial" w:hAnsi="Arial" w:cs="Arial"/>
          <w:sz w:val="20"/>
        </w:rPr>
      </w:pPr>
      <w:r w:rsidRPr="0043190A">
        <w:rPr>
          <w:rFonts w:ascii="Arial" w:hAnsi="Arial" w:cs="Arial"/>
          <w:sz w:val="20"/>
        </w:rPr>
        <w:t>•       telefonicky na čísle 296 366 360</w:t>
      </w:r>
    </w:p>
    <w:p w14:paraId="6CEF339E" w14:textId="77777777" w:rsidR="0043190A" w:rsidRPr="0043190A" w:rsidRDefault="0043190A" w:rsidP="0043190A">
      <w:pPr>
        <w:jc w:val="both"/>
        <w:rPr>
          <w:rFonts w:ascii="Arial" w:hAnsi="Arial" w:cs="Arial"/>
          <w:sz w:val="20"/>
        </w:rPr>
      </w:pPr>
      <w:r w:rsidRPr="0043190A">
        <w:rPr>
          <w:rFonts w:ascii="Arial" w:hAnsi="Arial" w:cs="Arial"/>
          <w:sz w:val="20"/>
        </w:rPr>
        <w:t xml:space="preserve">•       prostřednictvím elektronické podatelny na adrese </w:t>
      </w:r>
      <w:hyperlink r:id="rId31" w:history="1">
        <w:r w:rsidRPr="0043190A">
          <w:rPr>
            <w:rStyle w:val="Hypertextovodkaz"/>
            <w:rFonts w:ascii="Arial" w:hAnsi="Arial" w:cs="Arial"/>
            <w:sz w:val="20"/>
          </w:rPr>
          <w:t>www.coi.cz/cz/e-podatelna-elektronicky-kontakt-na-coi/</w:t>
        </w:r>
      </w:hyperlink>
    </w:p>
    <w:p w14:paraId="2F9C3700" w14:textId="77777777" w:rsidR="0043190A" w:rsidRPr="0043190A" w:rsidRDefault="0043190A" w:rsidP="0043190A">
      <w:pPr>
        <w:jc w:val="both"/>
        <w:rPr>
          <w:rFonts w:ascii="Arial" w:hAnsi="Arial" w:cs="Arial"/>
          <w:sz w:val="20"/>
        </w:rPr>
      </w:pPr>
      <w:r w:rsidRPr="0043190A">
        <w:rPr>
          <w:rFonts w:ascii="Arial" w:hAnsi="Arial" w:cs="Arial"/>
          <w:sz w:val="20"/>
        </w:rPr>
        <w:t>•       prostřednictvím datové schránky s ID x7cab34</w:t>
      </w:r>
    </w:p>
    <w:p w14:paraId="16F6C58E"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Bližší informace o České obchodní inspekci jsou dostupné na internetových stránkách </w:t>
      </w:r>
      <w:hyperlink r:id="rId32" w:history="1">
        <w:r w:rsidRPr="0043190A">
          <w:rPr>
            <w:rStyle w:val="Hypertextovodkaz"/>
            <w:rFonts w:ascii="Arial" w:hAnsi="Arial" w:cs="Arial"/>
            <w:sz w:val="20"/>
            <w:szCs w:val="20"/>
          </w:rPr>
          <w:t>www.coi.cz</w:t>
        </w:r>
      </w:hyperlink>
      <w:r w:rsidRPr="0043190A">
        <w:rPr>
          <w:rFonts w:ascii="Arial" w:hAnsi="Arial" w:cs="Arial"/>
          <w:sz w:val="20"/>
          <w:szCs w:val="20"/>
        </w:rPr>
        <w:t>.</w:t>
      </w:r>
    </w:p>
    <w:p w14:paraId="1405A82A" w14:textId="77777777" w:rsidR="0043190A" w:rsidRPr="0043190A" w:rsidRDefault="0043190A" w:rsidP="0043190A">
      <w:pPr>
        <w:jc w:val="both"/>
        <w:rPr>
          <w:rFonts w:ascii="Arial" w:hAnsi="Arial" w:cs="Arial"/>
          <w:b/>
          <w:bCs/>
          <w:i/>
          <w:iCs/>
          <w:sz w:val="20"/>
          <w:szCs w:val="20"/>
        </w:rPr>
      </w:pPr>
      <w:r w:rsidRPr="0043190A">
        <w:rPr>
          <w:rFonts w:ascii="Arial" w:hAnsi="Arial" w:cs="Arial"/>
          <w:b/>
          <w:bCs/>
          <w:i/>
          <w:iCs/>
          <w:sz w:val="20"/>
          <w:szCs w:val="20"/>
        </w:rPr>
        <w:t xml:space="preserve">Mimosoudní řešení sporů u smluv uzavřených on-line </w:t>
      </w:r>
    </w:p>
    <w:p w14:paraId="381102FD"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Stěžovatel – spotřebitel může spor týkající se smluvního závazku z pojistné smlouvy uzavřené on-line řešit také prostřednictvím platformy pro on-line řešení sporů provozované Evropskou komisí a dostupné na internetové adrese </w:t>
      </w:r>
      <w:hyperlink r:id="rId33" w:history="1">
        <w:r w:rsidRPr="0043190A">
          <w:rPr>
            <w:rStyle w:val="Hypertextovodkaz"/>
            <w:rFonts w:ascii="Arial" w:hAnsi="Arial" w:cs="Arial"/>
            <w:sz w:val="20"/>
            <w:szCs w:val="20"/>
          </w:rPr>
          <w:t>https://ec.europa.eu/consumers/odr/</w:t>
        </w:r>
      </w:hyperlink>
      <w:r w:rsidRPr="0043190A">
        <w:rPr>
          <w:rFonts w:ascii="Arial" w:hAnsi="Arial" w:cs="Arial"/>
          <w:sz w:val="20"/>
          <w:szCs w:val="20"/>
        </w:rPr>
        <w:t>.</w:t>
      </w:r>
    </w:p>
    <w:p w14:paraId="7FAC726E" w14:textId="77777777" w:rsidR="0043190A" w:rsidRPr="0043190A" w:rsidRDefault="0043190A" w:rsidP="0043190A">
      <w:pPr>
        <w:jc w:val="both"/>
        <w:rPr>
          <w:rFonts w:ascii="Arial" w:hAnsi="Arial" w:cs="Arial"/>
          <w:sz w:val="20"/>
        </w:rPr>
      </w:pPr>
      <w:r w:rsidRPr="0043190A">
        <w:rPr>
          <w:rFonts w:ascii="Arial" w:hAnsi="Arial" w:cs="Arial"/>
          <w:sz w:val="20"/>
        </w:rPr>
        <w:t>Platformu pro řešení sporů on-line lze využít k</w:t>
      </w:r>
    </w:p>
    <w:p w14:paraId="15AEF3F4" w14:textId="77777777" w:rsidR="0043190A" w:rsidRPr="0043190A" w:rsidRDefault="0043190A" w:rsidP="0043190A">
      <w:pPr>
        <w:jc w:val="both"/>
        <w:rPr>
          <w:rFonts w:ascii="Arial" w:hAnsi="Arial" w:cs="Arial"/>
          <w:sz w:val="20"/>
        </w:rPr>
      </w:pPr>
      <w:r w:rsidRPr="0043190A">
        <w:rPr>
          <w:rFonts w:ascii="Arial" w:hAnsi="Arial" w:cs="Arial"/>
          <w:sz w:val="20"/>
        </w:rPr>
        <w:lastRenderedPageBreak/>
        <w:t>•       kontaktování obchodníka za účelem přímého vyřešení sporu. Na dosažení dohody má spotřebitel 90 dní.</w:t>
      </w:r>
    </w:p>
    <w:p w14:paraId="73D19335" w14:textId="77777777" w:rsidR="0043190A" w:rsidRPr="0043190A" w:rsidRDefault="0043190A" w:rsidP="0043190A">
      <w:pPr>
        <w:jc w:val="both"/>
        <w:rPr>
          <w:rFonts w:ascii="Arial" w:hAnsi="Arial" w:cs="Arial"/>
          <w:sz w:val="20"/>
        </w:rPr>
      </w:pPr>
      <w:r w:rsidRPr="0043190A">
        <w:rPr>
          <w:rFonts w:ascii="Arial" w:hAnsi="Arial" w:cs="Arial"/>
          <w:sz w:val="20"/>
        </w:rPr>
        <w:t>•       Kontaktování subjektu pro řešení sporů, který je kompetentní spor vyřešit. Na dosažení dohody o určení osoby pro rozhodnutí o sporu má spotřebitel 30 dní.</w:t>
      </w:r>
    </w:p>
    <w:p w14:paraId="4A09419A"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Platformu pro řešení sporů on-line lze využít pouze tehdy, pokud:</w:t>
      </w:r>
    </w:p>
    <w:p w14:paraId="602699C5" w14:textId="77777777" w:rsidR="0043190A" w:rsidRPr="0043190A" w:rsidRDefault="0043190A" w:rsidP="0043190A">
      <w:pPr>
        <w:jc w:val="both"/>
        <w:rPr>
          <w:rFonts w:ascii="Arial" w:hAnsi="Arial" w:cs="Arial"/>
          <w:sz w:val="20"/>
          <w:szCs w:val="20"/>
        </w:rPr>
      </w:pPr>
      <w:r w:rsidRPr="0043190A">
        <w:rPr>
          <w:rFonts w:ascii="Arial" w:hAnsi="Arial" w:cs="Arial"/>
          <w:sz w:val="20"/>
        </w:rPr>
        <w:t xml:space="preserve">•       </w:t>
      </w:r>
      <w:r w:rsidRPr="0043190A">
        <w:rPr>
          <w:rFonts w:ascii="Arial" w:hAnsi="Arial" w:cs="Arial"/>
          <w:sz w:val="20"/>
          <w:szCs w:val="20"/>
        </w:rPr>
        <w:t>Klient žije v některé ze zemí EU nebo v Norsku, na Islandu či v Lichtenštejnsku.</w:t>
      </w:r>
    </w:p>
    <w:p w14:paraId="43E5F8D4" w14:textId="77777777" w:rsidR="0043190A" w:rsidRPr="0043190A" w:rsidRDefault="0043190A" w:rsidP="0043190A">
      <w:pPr>
        <w:jc w:val="both"/>
        <w:rPr>
          <w:rFonts w:ascii="Arial" w:hAnsi="Arial" w:cs="Arial"/>
          <w:sz w:val="20"/>
          <w:szCs w:val="20"/>
        </w:rPr>
      </w:pPr>
      <w:r w:rsidRPr="0043190A">
        <w:rPr>
          <w:rFonts w:ascii="Arial" w:hAnsi="Arial" w:cs="Arial"/>
          <w:sz w:val="20"/>
        </w:rPr>
        <w:t xml:space="preserve">•       </w:t>
      </w:r>
      <w:r w:rsidRPr="0043190A">
        <w:rPr>
          <w:rFonts w:ascii="Arial" w:hAnsi="Arial" w:cs="Arial"/>
          <w:sz w:val="20"/>
          <w:szCs w:val="20"/>
        </w:rPr>
        <w:t>Obchodník má sídlo v některé ze zemí EU nebo v Norsku, na Islandu či v Lichtenštejnsku.</w:t>
      </w:r>
    </w:p>
    <w:p w14:paraId="6887A3D2" w14:textId="77777777" w:rsidR="0043190A" w:rsidRPr="0043190A" w:rsidRDefault="0043190A" w:rsidP="0043190A">
      <w:pPr>
        <w:jc w:val="both"/>
        <w:rPr>
          <w:rFonts w:ascii="Arial" w:hAnsi="Arial" w:cs="Arial"/>
          <w:sz w:val="20"/>
          <w:szCs w:val="20"/>
        </w:rPr>
      </w:pPr>
      <w:r w:rsidRPr="0043190A">
        <w:rPr>
          <w:rFonts w:ascii="Arial" w:hAnsi="Arial" w:cs="Arial"/>
          <w:sz w:val="20"/>
        </w:rPr>
        <w:t xml:space="preserve">•       </w:t>
      </w:r>
      <w:r w:rsidRPr="0043190A">
        <w:rPr>
          <w:rFonts w:ascii="Arial" w:hAnsi="Arial" w:cs="Arial"/>
          <w:sz w:val="20"/>
          <w:szCs w:val="20"/>
        </w:rPr>
        <w:t>stížnost se týká zboží nebo služeb, které klient zakoupil přes internet.</w:t>
      </w:r>
    </w:p>
    <w:p w14:paraId="36A4A215"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Případ lze na platformě zahájit vyplněním formuláře dostupného na stánkách </w:t>
      </w:r>
      <w:hyperlink r:id="rId34" w:history="1">
        <w:r w:rsidRPr="0043190A">
          <w:rPr>
            <w:rStyle w:val="Hypertextovodkaz"/>
            <w:rFonts w:ascii="Arial" w:hAnsi="Arial" w:cs="Arial"/>
            <w:sz w:val="20"/>
            <w:szCs w:val="20"/>
          </w:rPr>
          <w:t>https://ec.europa.eu/consumers/odr/main/?consumer-question3=N&amp;complaintType=1&amp;event=main.complaints.new</w:t>
        </w:r>
      </w:hyperlink>
      <w:r w:rsidRPr="0043190A">
        <w:rPr>
          <w:rFonts w:ascii="Arial" w:hAnsi="Arial" w:cs="Arial"/>
          <w:sz w:val="20"/>
          <w:szCs w:val="20"/>
        </w:rPr>
        <w:t xml:space="preserve"> </w:t>
      </w:r>
    </w:p>
    <w:p w14:paraId="64EABD98"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E-mailová adresa Volkswagen </w:t>
      </w:r>
      <w:proofErr w:type="spellStart"/>
      <w:r w:rsidRPr="0043190A">
        <w:rPr>
          <w:rFonts w:ascii="Arial" w:hAnsi="Arial" w:cs="Arial"/>
          <w:sz w:val="20"/>
          <w:szCs w:val="20"/>
        </w:rPr>
        <w:t>Financial</w:t>
      </w:r>
      <w:proofErr w:type="spellEnd"/>
      <w:r w:rsidRPr="0043190A">
        <w:rPr>
          <w:rFonts w:ascii="Arial" w:hAnsi="Arial" w:cs="Arial"/>
          <w:sz w:val="20"/>
          <w:szCs w:val="20"/>
        </w:rPr>
        <w:t xml:space="preserve"> </w:t>
      </w:r>
      <w:proofErr w:type="spellStart"/>
      <w:r w:rsidRPr="0043190A">
        <w:rPr>
          <w:rFonts w:ascii="Arial" w:hAnsi="Arial" w:cs="Arial"/>
          <w:sz w:val="20"/>
          <w:szCs w:val="20"/>
        </w:rPr>
        <w:t>Services</w:t>
      </w:r>
      <w:proofErr w:type="spellEnd"/>
      <w:r w:rsidRPr="0043190A">
        <w:rPr>
          <w:rFonts w:ascii="Arial" w:hAnsi="Arial" w:cs="Arial"/>
          <w:sz w:val="20"/>
          <w:szCs w:val="20"/>
        </w:rPr>
        <w:t xml:space="preserve"> je: klient@vwfs.cz</w:t>
      </w:r>
    </w:p>
    <w:p w14:paraId="1C785261" w14:textId="77777777" w:rsidR="0043190A" w:rsidRPr="0043190A" w:rsidRDefault="0043190A" w:rsidP="0043190A">
      <w:pPr>
        <w:pBdr>
          <w:bottom w:val="single" w:sz="4" w:space="1" w:color="auto"/>
        </w:pBdr>
        <w:jc w:val="both"/>
      </w:pPr>
    </w:p>
    <w:p w14:paraId="4EFD04C4" w14:textId="77777777" w:rsidR="0043190A" w:rsidRPr="0043190A" w:rsidRDefault="0043190A" w:rsidP="0043190A">
      <w:pPr>
        <w:jc w:val="both"/>
      </w:pPr>
    </w:p>
    <w:p w14:paraId="5BACAF83" w14:textId="77777777" w:rsidR="0043190A" w:rsidRPr="0043190A" w:rsidRDefault="0043190A" w:rsidP="0043190A">
      <w:pPr>
        <w:jc w:val="both"/>
        <w:rPr>
          <w:b/>
          <w:bCs/>
        </w:rPr>
      </w:pPr>
      <w:r w:rsidRPr="0043190A">
        <w:rPr>
          <w:b/>
          <w:bCs/>
        </w:rPr>
        <w:t>SHL: ETICKÝ KODEX A WHISTLEBLOWING</w:t>
      </w:r>
    </w:p>
    <w:p w14:paraId="0AD62C67" w14:textId="77777777" w:rsidR="0043190A" w:rsidRPr="0043190A" w:rsidRDefault="0043190A" w:rsidP="0043190A">
      <w:pPr>
        <w:jc w:val="both"/>
        <w:rPr>
          <w:rFonts w:ascii="Arial" w:hAnsi="Arial" w:cs="Arial"/>
          <w:b/>
          <w:bCs/>
          <w:sz w:val="20"/>
          <w:szCs w:val="20"/>
        </w:rPr>
      </w:pPr>
      <w:r w:rsidRPr="0043190A">
        <w:rPr>
          <w:rFonts w:ascii="Arial" w:hAnsi="Arial" w:cs="Arial"/>
          <w:b/>
          <w:bCs/>
          <w:sz w:val="20"/>
          <w:szCs w:val="20"/>
        </w:rPr>
        <w:t>Etický kodex</w:t>
      </w:r>
    </w:p>
    <w:p w14:paraId="55722FE7"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Společnost VWFS se při výkonu své činnosti a poskytování finančních služeb svým zákazníkům řídí etickými pravidly a závazky integrity skupiny Volkswagen Group stanovenými Etickým kodexem VWFS.</w:t>
      </w:r>
    </w:p>
    <w:p w14:paraId="18A48B82"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w:t>
      </w:r>
      <w:r w:rsidRPr="0043190A">
        <w:rPr>
          <w:rFonts w:ascii="Arial" w:hAnsi="Arial" w:cs="Arial"/>
          <w:noProof/>
          <w:sz w:val="20"/>
          <w:szCs w:val="20"/>
        </w:rPr>
        <w:t>Gerhard Horejsek a spol., s.r.o.</w:t>
      </w:r>
      <w:r w:rsidRPr="0043190A">
        <w:rPr>
          <w:rFonts w:ascii="Arial" w:hAnsi="Arial" w:cs="Arial"/>
          <w:sz w:val="20"/>
          <w:szCs w:val="20"/>
        </w:rPr>
        <w:t xml:space="preserve">] se zavázal při zprostředkování finančních produktů VWFS dodržovat závazná etická pravidla skupiny Volkswagen stanovená pro obchodní partnery v Business </w:t>
      </w:r>
      <w:proofErr w:type="spellStart"/>
      <w:r w:rsidRPr="0043190A">
        <w:rPr>
          <w:rFonts w:ascii="Arial" w:hAnsi="Arial" w:cs="Arial"/>
          <w:sz w:val="20"/>
          <w:szCs w:val="20"/>
        </w:rPr>
        <w:t>Partners</w:t>
      </w:r>
      <w:proofErr w:type="spellEnd"/>
      <w:r w:rsidRPr="0043190A">
        <w:rPr>
          <w:rFonts w:ascii="Arial" w:hAnsi="Arial" w:cs="Arial"/>
          <w:sz w:val="20"/>
          <w:szCs w:val="20"/>
        </w:rPr>
        <w:t xml:space="preserve"> </w:t>
      </w:r>
      <w:proofErr w:type="spellStart"/>
      <w:r w:rsidRPr="0043190A">
        <w:rPr>
          <w:rFonts w:ascii="Arial" w:hAnsi="Arial" w:cs="Arial"/>
          <w:sz w:val="20"/>
          <w:szCs w:val="20"/>
        </w:rPr>
        <w:t>Code</w:t>
      </w:r>
      <w:proofErr w:type="spellEnd"/>
      <w:r w:rsidRPr="0043190A">
        <w:rPr>
          <w:rFonts w:ascii="Arial" w:hAnsi="Arial" w:cs="Arial"/>
          <w:sz w:val="20"/>
          <w:szCs w:val="20"/>
        </w:rPr>
        <w:t xml:space="preserve"> </w:t>
      </w:r>
      <w:proofErr w:type="spellStart"/>
      <w:r w:rsidRPr="0043190A">
        <w:rPr>
          <w:rFonts w:ascii="Arial" w:hAnsi="Arial" w:cs="Arial"/>
          <w:sz w:val="20"/>
          <w:szCs w:val="20"/>
        </w:rPr>
        <w:t>of</w:t>
      </w:r>
      <w:proofErr w:type="spellEnd"/>
      <w:r w:rsidRPr="0043190A">
        <w:rPr>
          <w:rFonts w:ascii="Arial" w:hAnsi="Arial" w:cs="Arial"/>
          <w:sz w:val="20"/>
          <w:szCs w:val="20"/>
        </w:rPr>
        <w:t xml:space="preserve"> </w:t>
      </w:r>
      <w:proofErr w:type="spellStart"/>
      <w:r w:rsidRPr="0043190A">
        <w:rPr>
          <w:rFonts w:ascii="Arial" w:hAnsi="Arial" w:cs="Arial"/>
          <w:sz w:val="20"/>
          <w:szCs w:val="20"/>
        </w:rPr>
        <w:t>Conduct</w:t>
      </w:r>
      <w:proofErr w:type="spellEnd"/>
      <w:r w:rsidRPr="0043190A">
        <w:rPr>
          <w:rFonts w:ascii="Arial" w:hAnsi="Arial" w:cs="Arial"/>
          <w:sz w:val="20"/>
          <w:szCs w:val="20"/>
        </w:rPr>
        <w:t>.</w:t>
      </w:r>
    </w:p>
    <w:p w14:paraId="7B88C4DA" w14:textId="77777777" w:rsidR="0043190A" w:rsidRPr="0043190A" w:rsidRDefault="0043190A" w:rsidP="0043190A">
      <w:pPr>
        <w:jc w:val="both"/>
        <w:rPr>
          <w:rFonts w:ascii="Arial" w:hAnsi="Arial" w:cs="Arial"/>
          <w:sz w:val="20"/>
          <w:szCs w:val="20"/>
        </w:rPr>
      </w:pPr>
      <w:r w:rsidRPr="0043190A">
        <w:rPr>
          <w:rFonts w:ascii="Arial" w:hAnsi="Arial" w:cs="Arial"/>
          <w:sz w:val="20"/>
          <w:szCs w:val="20"/>
        </w:rPr>
        <w:t xml:space="preserve">Etický kodex VWFS a Business </w:t>
      </w:r>
      <w:proofErr w:type="spellStart"/>
      <w:r w:rsidRPr="0043190A">
        <w:rPr>
          <w:rFonts w:ascii="Arial" w:hAnsi="Arial" w:cs="Arial"/>
          <w:sz w:val="20"/>
          <w:szCs w:val="20"/>
        </w:rPr>
        <w:t>Partners</w:t>
      </w:r>
      <w:proofErr w:type="spellEnd"/>
      <w:r w:rsidRPr="0043190A">
        <w:rPr>
          <w:rFonts w:ascii="Arial" w:hAnsi="Arial" w:cs="Arial"/>
          <w:sz w:val="20"/>
          <w:szCs w:val="20"/>
        </w:rPr>
        <w:t xml:space="preserve"> </w:t>
      </w:r>
      <w:proofErr w:type="spellStart"/>
      <w:r w:rsidRPr="0043190A">
        <w:rPr>
          <w:rFonts w:ascii="Arial" w:hAnsi="Arial" w:cs="Arial"/>
          <w:sz w:val="20"/>
          <w:szCs w:val="20"/>
        </w:rPr>
        <w:t>Code</w:t>
      </w:r>
      <w:proofErr w:type="spellEnd"/>
      <w:r w:rsidRPr="0043190A">
        <w:rPr>
          <w:rFonts w:ascii="Arial" w:hAnsi="Arial" w:cs="Arial"/>
          <w:sz w:val="20"/>
          <w:szCs w:val="20"/>
        </w:rPr>
        <w:t xml:space="preserve"> </w:t>
      </w:r>
      <w:proofErr w:type="spellStart"/>
      <w:r w:rsidRPr="0043190A">
        <w:rPr>
          <w:rFonts w:ascii="Arial" w:hAnsi="Arial" w:cs="Arial"/>
          <w:sz w:val="20"/>
          <w:szCs w:val="20"/>
        </w:rPr>
        <w:t>of</w:t>
      </w:r>
      <w:proofErr w:type="spellEnd"/>
      <w:r w:rsidRPr="0043190A">
        <w:rPr>
          <w:rFonts w:ascii="Arial" w:hAnsi="Arial" w:cs="Arial"/>
          <w:sz w:val="20"/>
          <w:szCs w:val="20"/>
        </w:rPr>
        <w:t xml:space="preserve"> </w:t>
      </w:r>
      <w:proofErr w:type="spellStart"/>
      <w:r w:rsidRPr="0043190A">
        <w:rPr>
          <w:rFonts w:ascii="Arial" w:hAnsi="Arial" w:cs="Arial"/>
          <w:sz w:val="20"/>
          <w:szCs w:val="20"/>
        </w:rPr>
        <w:t>Conduct</w:t>
      </w:r>
      <w:proofErr w:type="spellEnd"/>
      <w:r w:rsidRPr="0043190A">
        <w:rPr>
          <w:rFonts w:ascii="Arial" w:hAnsi="Arial" w:cs="Arial"/>
          <w:sz w:val="20"/>
          <w:szCs w:val="20"/>
        </w:rPr>
        <w:t xml:space="preserve"> naleznete na internetových stránkách  </w:t>
      </w:r>
      <w:hyperlink r:id="rId35" w:history="1">
        <w:r w:rsidRPr="0043190A">
          <w:rPr>
            <w:rStyle w:val="Hypertextovodkaz"/>
            <w:rFonts w:ascii="Arial" w:hAnsi="Arial" w:cs="Arial"/>
            <w:sz w:val="20"/>
            <w:szCs w:val="20"/>
          </w:rPr>
          <w:t>https://www.vwfs.cz/o-spolecnosti/eticky-kodex.html</w:t>
        </w:r>
      </w:hyperlink>
      <w:r w:rsidRPr="0043190A">
        <w:rPr>
          <w:rFonts w:ascii="Arial" w:hAnsi="Arial" w:cs="Arial"/>
          <w:sz w:val="20"/>
          <w:szCs w:val="20"/>
        </w:rPr>
        <w:t xml:space="preserve"> </w:t>
      </w:r>
    </w:p>
    <w:p w14:paraId="48F4DC1A" w14:textId="77777777" w:rsidR="0043190A" w:rsidRPr="0043190A" w:rsidRDefault="0043190A" w:rsidP="0043190A">
      <w:pPr>
        <w:pBdr>
          <w:bottom w:val="single" w:sz="4" w:space="1" w:color="auto"/>
        </w:pBdr>
        <w:jc w:val="both"/>
        <w:rPr>
          <w:rFonts w:ascii="Arial" w:hAnsi="Arial" w:cs="Arial"/>
          <w:sz w:val="20"/>
          <w:szCs w:val="20"/>
        </w:rPr>
      </w:pPr>
    </w:p>
    <w:p w14:paraId="74ACA37D" w14:textId="77777777" w:rsidR="0043190A" w:rsidRPr="0043190A" w:rsidRDefault="0043190A" w:rsidP="0043190A">
      <w:pPr>
        <w:jc w:val="both"/>
        <w:rPr>
          <w:rFonts w:ascii="Arial" w:hAnsi="Arial" w:cs="Arial"/>
          <w:b/>
          <w:bCs/>
          <w:sz w:val="20"/>
          <w:szCs w:val="20"/>
        </w:rPr>
      </w:pPr>
      <w:proofErr w:type="spellStart"/>
      <w:r w:rsidRPr="0043190A">
        <w:rPr>
          <w:rFonts w:ascii="Arial" w:hAnsi="Arial" w:cs="Arial"/>
          <w:b/>
          <w:bCs/>
          <w:sz w:val="20"/>
          <w:szCs w:val="20"/>
        </w:rPr>
        <w:t>Whistleblowing</w:t>
      </w:r>
      <w:proofErr w:type="spellEnd"/>
    </w:p>
    <w:p w14:paraId="1E08EEA5" w14:textId="77777777" w:rsidR="0043190A" w:rsidRPr="00463245" w:rsidRDefault="0043190A" w:rsidP="0043190A">
      <w:pPr>
        <w:jc w:val="both"/>
        <w:rPr>
          <w:rFonts w:ascii="Arial" w:hAnsi="Arial" w:cs="Arial"/>
          <w:sz w:val="20"/>
          <w:szCs w:val="20"/>
        </w:rPr>
      </w:pPr>
      <w:r w:rsidRPr="0043190A">
        <w:rPr>
          <w:rFonts w:ascii="Arial" w:hAnsi="Arial" w:cs="Arial"/>
          <w:sz w:val="20"/>
          <w:szCs w:val="20"/>
        </w:rPr>
        <w:t>Pokud se domníváte, že při činnosti [</w:t>
      </w:r>
      <w:r w:rsidRPr="0043190A">
        <w:rPr>
          <w:rFonts w:ascii="Arial" w:hAnsi="Arial" w:cs="Arial"/>
          <w:noProof/>
          <w:sz w:val="20"/>
          <w:szCs w:val="20"/>
        </w:rPr>
        <w:t>Gerhard Horejsek a spol., s.r.o.</w:t>
      </w:r>
      <w:r w:rsidRPr="0043190A">
        <w:rPr>
          <w:rFonts w:ascii="Arial" w:hAnsi="Arial" w:cs="Arial"/>
          <w:sz w:val="20"/>
          <w:szCs w:val="20"/>
        </w:rPr>
        <w:t xml:space="preserve">] pro VWFS došlo k porušení pravidel vyplývajících z Etického kodexu VWFS nebo Business </w:t>
      </w:r>
      <w:proofErr w:type="spellStart"/>
      <w:r w:rsidRPr="0043190A">
        <w:rPr>
          <w:rFonts w:ascii="Arial" w:hAnsi="Arial" w:cs="Arial"/>
          <w:sz w:val="20"/>
          <w:szCs w:val="20"/>
        </w:rPr>
        <w:t>Partners</w:t>
      </w:r>
      <w:proofErr w:type="spellEnd"/>
      <w:r w:rsidRPr="0043190A">
        <w:rPr>
          <w:rFonts w:ascii="Arial" w:hAnsi="Arial" w:cs="Arial"/>
          <w:sz w:val="20"/>
          <w:szCs w:val="20"/>
        </w:rPr>
        <w:t xml:space="preserve"> </w:t>
      </w:r>
      <w:proofErr w:type="spellStart"/>
      <w:r w:rsidRPr="0043190A">
        <w:rPr>
          <w:rFonts w:ascii="Arial" w:hAnsi="Arial" w:cs="Arial"/>
          <w:sz w:val="20"/>
          <w:szCs w:val="20"/>
        </w:rPr>
        <w:t>Code</w:t>
      </w:r>
      <w:proofErr w:type="spellEnd"/>
      <w:r w:rsidRPr="0043190A">
        <w:rPr>
          <w:rFonts w:ascii="Arial" w:hAnsi="Arial" w:cs="Arial"/>
          <w:sz w:val="20"/>
          <w:szCs w:val="20"/>
        </w:rPr>
        <w:t xml:space="preserve"> </w:t>
      </w:r>
      <w:proofErr w:type="spellStart"/>
      <w:r w:rsidRPr="0043190A">
        <w:rPr>
          <w:rFonts w:ascii="Arial" w:hAnsi="Arial" w:cs="Arial"/>
          <w:sz w:val="20"/>
          <w:szCs w:val="20"/>
        </w:rPr>
        <w:t>of</w:t>
      </w:r>
      <w:proofErr w:type="spellEnd"/>
      <w:r w:rsidRPr="0043190A">
        <w:rPr>
          <w:rFonts w:ascii="Arial" w:hAnsi="Arial" w:cs="Arial"/>
          <w:sz w:val="20"/>
          <w:szCs w:val="20"/>
        </w:rPr>
        <w:t xml:space="preserve"> </w:t>
      </w:r>
      <w:proofErr w:type="spellStart"/>
      <w:r w:rsidRPr="0043190A">
        <w:rPr>
          <w:rFonts w:ascii="Arial" w:hAnsi="Arial" w:cs="Arial"/>
          <w:sz w:val="20"/>
          <w:szCs w:val="20"/>
        </w:rPr>
        <w:t>Conduct</w:t>
      </w:r>
      <w:proofErr w:type="spellEnd"/>
      <w:r w:rsidRPr="0043190A">
        <w:rPr>
          <w:rFonts w:ascii="Arial" w:hAnsi="Arial" w:cs="Arial"/>
          <w:sz w:val="20"/>
          <w:szCs w:val="20"/>
        </w:rPr>
        <w:t xml:space="preserve">, můžete takovéto porušení oznámit společnosti VWFS prostřednictvím </w:t>
      </w:r>
      <w:proofErr w:type="spellStart"/>
      <w:r w:rsidRPr="0043190A">
        <w:rPr>
          <w:rFonts w:ascii="Arial" w:hAnsi="Arial" w:cs="Arial"/>
          <w:sz w:val="20"/>
          <w:szCs w:val="20"/>
        </w:rPr>
        <w:t>whistleblowing</w:t>
      </w:r>
      <w:proofErr w:type="spellEnd"/>
      <w:r w:rsidRPr="0043190A">
        <w:rPr>
          <w:rFonts w:ascii="Arial" w:hAnsi="Arial" w:cs="Arial"/>
          <w:sz w:val="20"/>
          <w:szCs w:val="20"/>
        </w:rPr>
        <w:t xml:space="preserve"> systému koncernu Volkswagen Group. Podrobnosti naleznete </w:t>
      </w:r>
      <w:hyperlink r:id="rId36" w:history="1">
        <w:r w:rsidRPr="0043190A">
          <w:rPr>
            <w:rStyle w:val="Hypertextovodkaz"/>
            <w:rFonts w:ascii="Arial" w:hAnsi="Arial" w:cs="Arial"/>
            <w:sz w:val="20"/>
            <w:szCs w:val="20"/>
          </w:rPr>
          <w:t>https://www.vwfs.com/en/corporate-responsibility/whistleblower-system.html</w:t>
        </w:r>
      </w:hyperlink>
      <w:r w:rsidRPr="0043190A">
        <w:rPr>
          <w:rFonts w:ascii="Arial" w:hAnsi="Arial" w:cs="Arial"/>
          <w:sz w:val="20"/>
          <w:szCs w:val="20"/>
        </w:rPr>
        <w:t>.</w:t>
      </w:r>
      <w:r w:rsidRPr="00463245">
        <w:rPr>
          <w:rFonts w:ascii="Arial" w:hAnsi="Arial" w:cs="Arial"/>
          <w:sz w:val="20"/>
          <w:szCs w:val="20"/>
        </w:rPr>
        <w:t xml:space="preserve"> </w:t>
      </w:r>
    </w:p>
    <w:p w14:paraId="55D93099" w14:textId="77777777" w:rsidR="00B32FD5" w:rsidRDefault="00FB4604"/>
    <w:sectPr w:rsidR="00B32F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85AF7" w14:textId="77777777" w:rsidR="00FB4604" w:rsidRDefault="00FB4604" w:rsidP="0043190A">
      <w:pPr>
        <w:spacing w:after="0" w:line="240" w:lineRule="auto"/>
      </w:pPr>
      <w:r>
        <w:separator/>
      </w:r>
    </w:p>
  </w:endnote>
  <w:endnote w:type="continuationSeparator" w:id="0">
    <w:p w14:paraId="2A86D980" w14:textId="77777777" w:rsidR="00FB4604" w:rsidRDefault="00FB4604" w:rsidP="0043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7D052" w14:textId="77777777" w:rsidR="00FB4604" w:rsidRDefault="00FB4604" w:rsidP="0043190A">
      <w:pPr>
        <w:spacing w:after="0" w:line="240" w:lineRule="auto"/>
      </w:pPr>
      <w:r>
        <w:separator/>
      </w:r>
    </w:p>
  </w:footnote>
  <w:footnote w:type="continuationSeparator" w:id="0">
    <w:p w14:paraId="7972D5EC" w14:textId="77777777" w:rsidR="00FB4604" w:rsidRDefault="00FB4604" w:rsidP="00431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458128D9"/>
    <w:multiLevelType w:val="hybridMultilevel"/>
    <w:tmpl w:val="35DCC434"/>
    <w:lvl w:ilvl="0" w:tplc="7A18735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FD"/>
    <w:rsid w:val="00141374"/>
    <w:rsid w:val="002A59FD"/>
    <w:rsid w:val="002F4E42"/>
    <w:rsid w:val="0043190A"/>
    <w:rsid w:val="00B25C9B"/>
    <w:rsid w:val="00D078C5"/>
    <w:rsid w:val="00FB46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AAADAD-8EB0-42F2-A157-BEC8A5C0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3190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190A"/>
    <w:pPr>
      <w:ind w:left="720"/>
      <w:contextualSpacing/>
    </w:pPr>
  </w:style>
  <w:style w:type="character" w:styleId="Hypertextovodkaz">
    <w:name w:val="Hyperlink"/>
    <w:basedOn w:val="Standardnpsmoodstavce"/>
    <w:uiPriority w:val="99"/>
    <w:unhideWhenUsed/>
    <w:rsid w:val="0043190A"/>
    <w:rPr>
      <w:color w:val="0000FF"/>
      <w:u w:val="single"/>
    </w:rPr>
  </w:style>
  <w:style w:type="character" w:styleId="Odkaznakoment">
    <w:name w:val="annotation reference"/>
    <w:basedOn w:val="Standardnpsmoodstavce"/>
    <w:uiPriority w:val="99"/>
    <w:semiHidden/>
    <w:unhideWhenUsed/>
    <w:rsid w:val="0043190A"/>
    <w:rPr>
      <w:sz w:val="16"/>
      <w:szCs w:val="16"/>
    </w:rPr>
  </w:style>
  <w:style w:type="paragraph" w:styleId="Textkomente">
    <w:name w:val="annotation text"/>
    <w:basedOn w:val="Normln"/>
    <w:link w:val="TextkomenteChar"/>
    <w:uiPriority w:val="99"/>
    <w:unhideWhenUsed/>
    <w:rsid w:val="0043190A"/>
    <w:pPr>
      <w:spacing w:line="240" w:lineRule="auto"/>
    </w:pPr>
    <w:rPr>
      <w:sz w:val="20"/>
      <w:szCs w:val="20"/>
    </w:rPr>
  </w:style>
  <w:style w:type="character" w:customStyle="1" w:styleId="TextkomenteChar">
    <w:name w:val="Text komentáře Char"/>
    <w:basedOn w:val="Standardnpsmoodstavce"/>
    <w:link w:val="Textkomente"/>
    <w:uiPriority w:val="99"/>
    <w:rsid w:val="0043190A"/>
    <w:rPr>
      <w:sz w:val="20"/>
      <w:szCs w:val="20"/>
    </w:rPr>
  </w:style>
  <w:style w:type="paragraph" w:styleId="Textbubliny">
    <w:name w:val="Balloon Text"/>
    <w:basedOn w:val="Normln"/>
    <w:link w:val="TextbublinyChar"/>
    <w:uiPriority w:val="99"/>
    <w:semiHidden/>
    <w:unhideWhenUsed/>
    <w:rsid w:val="00B25C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5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cnb.cz/apljerrsdad/JERRS.WEB09.DIRECT_FIND?p_lang=cz" TargetMode="External"/><Relationship Id="rId13" Type="http://schemas.openxmlformats.org/officeDocument/2006/relationships/hyperlink" Target="mailto:arbitr@finarbitr.cz" TargetMode="External"/><Relationship Id="rId18" Type="http://schemas.openxmlformats.org/officeDocument/2006/relationships/hyperlink" Target="https://apl.cnb.cz/apljerrsdad/JERRS.WEB09.DIRECT_FIND?p_lang=cz" TargetMode="External"/><Relationship Id="rId26" Type="http://schemas.openxmlformats.org/officeDocument/2006/relationships/hyperlink" Target="https://www.vwfs.cz/o-spolecnosti/info-pojisteni.html" TargetMode="External"/><Relationship Id="rId3" Type="http://schemas.openxmlformats.org/officeDocument/2006/relationships/settings" Target="settings.xml"/><Relationship Id="rId21" Type="http://schemas.openxmlformats.org/officeDocument/2006/relationships/hyperlink" Target="mailto:podatelna@cnb.cz" TargetMode="External"/><Relationship Id="rId34" Type="http://schemas.openxmlformats.org/officeDocument/2006/relationships/hyperlink" Target="https://ec.europa.eu/consumers/odr/main/?consumer-question3=N&amp;complaintType=1&amp;event=main.complaints.new" TargetMode="External"/><Relationship Id="rId7" Type="http://schemas.openxmlformats.org/officeDocument/2006/relationships/hyperlink" Target="https://apl.cnb.cz/apljerrsdad/JERRS.WEB09.DIRECT_FIND?p_lang=cz" TargetMode="External"/><Relationship Id="rId12" Type="http://schemas.openxmlformats.org/officeDocument/2006/relationships/hyperlink" Target="https://finarbitr.cz/cs/reseni-sporu/pruvodce-podanim-navrhu.html" TargetMode="External"/><Relationship Id="rId17" Type="http://schemas.openxmlformats.org/officeDocument/2006/relationships/hyperlink" Target="https://apl.cnb.cz/apljerrsdad/JERRS.WEB09.DIRECT_FIND?p_lang=cz" TargetMode="External"/><Relationship Id="rId25" Type="http://schemas.openxmlformats.org/officeDocument/2006/relationships/hyperlink" Target="http://www.coi.cz" TargetMode="External"/><Relationship Id="rId33" Type="http://schemas.openxmlformats.org/officeDocument/2006/relationships/hyperlink" Target="https://ec.europa.eu/consumers/od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nb.cz" TargetMode="External"/><Relationship Id="rId20" Type="http://schemas.openxmlformats.org/officeDocument/2006/relationships/hyperlink" Target="https://vwfs.cz/o-spolecnosti/reklamacni-rad" TargetMode="External"/><Relationship Id="rId29" Type="http://schemas.openxmlformats.org/officeDocument/2006/relationships/hyperlink" Target="https://vwfs.cz/o-spolecnosti/reklamacni-r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fs.cz/o-spolecnosti/reklamacni-rad" TargetMode="External"/><Relationship Id="rId24" Type="http://schemas.openxmlformats.org/officeDocument/2006/relationships/hyperlink" Target="http://www.coi.cz/cz/e-podatelna-elektronicky-kontakt-na-coi/" TargetMode="External"/><Relationship Id="rId32" Type="http://schemas.openxmlformats.org/officeDocument/2006/relationships/hyperlink" Target="http://www.coi.cz"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odatelna@cnb.cz" TargetMode="External"/><Relationship Id="rId23" Type="http://schemas.openxmlformats.org/officeDocument/2006/relationships/hyperlink" Target="https://www.coi.cz/mimosoudni-reseni-spotrebitelskych-sporu-adr/" TargetMode="External"/><Relationship Id="rId28" Type="http://schemas.openxmlformats.org/officeDocument/2006/relationships/hyperlink" Target="https://form.vwfs.cz/online-zadosti/ostatni/reklamace-stiznost" TargetMode="External"/><Relationship Id="rId36" Type="http://schemas.openxmlformats.org/officeDocument/2006/relationships/hyperlink" Target="https://www.vwfs.com/en/corporate-responsibility/whistleblower-system.html" TargetMode="External"/><Relationship Id="rId10" Type="http://schemas.openxmlformats.org/officeDocument/2006/relationships/hyperlink" Target="https://form.vwfs.cz/online-zadosti/ostatni/reklamace-stiznost" TargetMode="External"/><Relationship Id="rId19" Type="http://schemas.openxmlformats.org/officeDocument/2006/relationships/hyperlink" Target="https://form.vwfs.cz/online-zadosti/ostatni/reklamace-stiznost" TargetMode="External"/><Relationship Id="rId31" Type="http://schemas.openxmlformats.org/officeDocument/2006/relationships/hyperlink" Target="http://www.coi.cz/cz/e-podatelna-elektronicky-kontakt-na-coi/" TargetMode="External"/><Relationship Id="rId4" Type="http://schemas.openxmlformats.org/officeDocument/2006/relationships/webSettings" Target="webSettings.xml"/><Relationship Id="rId9" Type="http://schemas.openxmlformats.org/officeDocument/2006/relationships/hyperlink" Target="https://www.vwfs.cz/o-spolecnosti/info-uver.html" TargetMode="External"/><Relationship Id="rId14" Type="http://schemas.openxmlformats.org/officeDocument/2006/relationships/hyperlink" Target="http://www.finarbitr.cz" TargetMode="External"/><Relationship Id="rId22" Type="http://schemas.openxmlformats.org/officeDocument/2006/relationships/hyperlink" Target="http://www.cnb.cz" TargetMode="External"/><Relationship Id="rId27" Type="http://schemas.openxmlformats.org/officeDocument/2006/relationships/hyperlink" Target="https://www.vwfs.cz/o-spolecnosti/elektronicky-podpis" TargetMode="External"/><Relationship Id="rId30" Type="http://schemas.openxmlformats.org/officeDocument/2006/relationships/hyperlink" Target="https://www.coi.cz/mimosoudni-reseni-spotrebitelskych-sporu-adr/" TargetMode="External"/><Relationship Id="rId35" Type="http://schemas.openxmlformats.org/officeDocument/2006/relationships/hyperlink" Target="https://www.vwfs.cz/o-spolecnosti/eticky-kodex.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3862</Words>
  <Characters>22787</Characters>
  <Application>Microsoft Office Word</Application>
  <DocSecurity>0</DocSecurity>
  <Lines>189</Lines>
  <Paragraphs>53</Paragraphs>
  <ScaleCrop>false</ScaleCrop>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Koppova, Katerina</dc:creator>
  <cp:keywords/>
  <dc:description/>
  <cp:lastModifiedBy>Koppova, Katerina</cp:lastModifiedBy>
  <cp:revision>4</cp:revision>
  <dcterms:created xsi:type="dcterms:W3CDTF">2023-05-22T09:25:00Z</dcterms:created>
  <dcterms:modified xsi:type="dcterms:W3CDTF">2023-05-22T14:02:00Z</dcterms:modified>
</cp:coreProperties>
</file>